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C5BE" w14:textId="4284231C" w:rsidR="00ED2312" w:rsidRPr="00B96C4F" w:rsidRDefault="001336A9" w:rsidP="00ED2312">
      <w:pPr>
        <w:rPr>
          <w:rFonts w:ascii="ＭＳ 明朝" w:eastAsia="ＭＳ 明朝" w:hAnsi="ＭＳ 明朝"/>
          <w:sz w:val="18"/>
        </w:rPr>
      </w:pPr>
      <w:r w:rsidRPr="00B96C4F">
        <w:rPr>
          <w:rFonts w:ascii="ＭＳ 明朝" w:eastAsia="ＭＳ 明朝" w:hAnsi="ＭＳ 明朝"/>
          <w:noProof/>
          <w:sz w:val="18"/>
        </w:rPr>
        <mc:AlternateContent>
          <mc:Choice Requires="wps">
            <w:drawing>
              <wp:anchor distT="0" distB="0" distL="114300" distR="114300" simplePos="0" relativeHeight="251657728" behindDoc="0" locked="0" layoutInCell="0" allowOverlap="1" wp14:anchorId="65C6F517" wp14:editId="696428F5">
                <wp:simplePos x="0" y="0"/>
                <wp:positionH relativeFrom="column">
                  <wp:posOffset>2476500</wp:posOffset>
                </wp:positionH>
                <wp:positionV relativeFrom="paragraph">
                  <wp:posOffset>-165100</wp:posOffset>
                </wp:positionV>
                <wp:extent cx="683895" cy="683895"/>
                <wp:effectExtent l="5080" t="12065" r="6350" b="8890"/>
                <wp:wrapNone/>
                <wp:docPr id="44613900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683895"/>
                        </a:xfrm>
                        <a:prstGeom prst="ellipse">
                          <a:avLst/>
                        </a:prstGeom>
                        <a:solidFill>
                          <a:srgbClr val="FFFFFF"/>
                        </a:solidFill>
                        <a:ln w="9525">
                          <a:solidFill>
                            <a:srgbClr val="000000"/>
                          </a:solidFill>
                          <a:round/>
                          <a:headEnd/>
                          <a:tailEnd/>
                        </a:ln>
                      </wps:spPr>
                      <wps:txbx>
                        <w:txbxContent>
                          <w:p w14:paraId="274476F7" w14:textId="77777777" w:rsidR="00907559" w:rsidRDefault="00907559" w:rsidP="00ED2312">
                            <w:pPr>
                              <w:spacing w:line="720" w:lineRule="exact"/>
                              <w:jc w:val="center"/>
                              <w:rPr>
                                <w:rFonts w:ascii="ＭＳ 明朝" w:eastAsia="ＭＳ 明朝"/>
                                <w:sz w:val="72"/>
                              </w:rPr>
                            </w:pPr>
                            <w:r>
                              <w:rPr>
                                <w:rFonts w:ascii="ＭＳ 明朝" w:eastAsia="ＭＳ 明朝" w:hint="eastAsia"/>
                                <w:sz w:val="72"/>
                              </w:rPr>
                              <w:t>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C6F517" id="Oval 8" o:spid="_x0000_s1026" style="position:absolute;margin-left:195pt;margin-top:-13pt;width:53.85pt;height:5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" o:allowincell="f">
                <v:textbox inset=".5mm,.5mm,.5mm,.5mm">
                  <w:txbxContent>
                    <w:p w14:paraId="274476F7" w14:textId="77777777" w:rsidR="00907559" w:rsidRDefault="00907559" w:rsidP="00ED2312">
                      <w:pPr>
                        <w:spacing w:line="720" w:lineRule="exact"/>
                        <w:jc w:val="center"/>
                        <w:rPr>
                          <w:rFonts w:ascii="ＭＳ 明朝" w:eastAsia="ＭＳ 明朝"/>
                          <w:sz w:val="72"/>
                        </w:rPr>
                      </w:pPr>
                      <w:r>
                        <w:rPr>
                          <w:rFonts w:ascii="ＭＳ 明朝" w:eastAsia="ＭＳ 明朝" w:hint="eastAsia"/>
                          <w:sz w:val="72"/>
                        </w:rPr>
                        <w:t>例</w:t>
                      </w:r>
                    </w:p>
                  </w:txbxContent>
                </v:textbox>
              </v:oval>
            </w:pict>
          </mc:Fallback>
        </mc:AlternateContent>
      </w:r>
      <w:r w:rsidR="00ED2312" w:rsidRPr="00B96C4F">
        <w:rPr>
          <w:rFonts w:ascii="ＭＳ 明朝" w:eastAsia="ＭＳ 明朝" w:hAnsi="ＭＳ 明朝" w:hint="eastAsia"/>
          <w:sz w:val="18"/>
        </w:rPr>
        <w:t xml:space="preserve">　    </w:t>
      </w:r>
      <w:r w:rsidR="00ED2312" w:rsidRPr="00B96C4F">
        <w:rPr>
          <w:rFonts w:ascii="ＭＳ 明朝" w:eastAsia="ＭＳ 明朝" w:hAnsi="ＭＳ 明朝"/>
          <w:sz w:val="18"/>
        </w:rPr>
        <w:t xml:space="preserve">                                               </w:t>
      </w:r>
      <w:r w:rsidR="00ED2312" w:rsidRPr="00B96C4F">
        <w:rPr>
          <w:rFonts w:ascii="ＭＳ 明朝" w:eastAsia="ＭＳ 明朝" w:hAnsi="ＭＳ 明朝" w:hint="eastAsia"/>
          <w:sz w:val="18"/>
        </w:rPr>
        <w:t xml:space="preserve">　　　  　　　　　</w:t>
      </w:r>
      <w:r w:rsidR="00ED2312" w:rsidRPr="00B96C4F">
        <w:rPr>
          <w:rFonts w:ascii="ＭＳ 明朝" w:eastAsia="ＭＳ 明朝" w:hAnsi="ＭＳ 明朝"/>
          <w:sz w:val="18"/>
        </w:rPr>
        <w:t xml:space="preserve"> </w:t>
      </w:r>
      <w:r w:rsidR="00940AA0" w:rsidRPr="00B96C4F">
        <w:rPr>
          <w:rFonts w:ascii="ＭＳ 明朝" w:eastAsia="ＭＳ 明朝" w:hAnsi="ＭＳ 明朝" w:hint="eastAsia"/>
          <w:sz w:val="18"/>
        </w:rPr>
        <w:t xml:space="preserve">　　　　　　（法人用）</w:t>
      </w:r>
    </w:p>
    <w:p w14:paraId="1BA8CFA2" w14:textId="77777777" w:rsidR="00ED2312" w:rsidRPr="00B96C4F" w:rsidRDefault="00ED2312" w:rsidP="00ED2312">
      <w:pPr>
        <w:ind w:right="-98"/>
        <w:rPr>
          <w:rFonts w:ascii="ＭＳ 明朝" w:eastAsia="ＭＳ 明朝" w:hAnsi="ＭＳ 明朝"/>
          <w:sz w:val="18"/>
        </w:rPr>
      </w:pPr>
      <w:r w:rsidRPr="00B96C4F">
        <w:rPr>
          <w:rFonts w:ascii="ＭＳ 明朝" w:eastAsia="ＭＳ 明朝" w:hAnsi="ＭＳ 明朝" w:hint="eastAsia"/>
          <w:sz w:val="18"/>
        </w:rPr>
        <w:t xml:space="preserve">    </w:t>
      </w:r>
      <w:r w:rsidRPr="00B96C4F">
        <w:rPr>
          <w:rFonts w:ascii="ＭＳ 明朝" w:eastAsia="ＭＳ 明朝" w:hAnsi="ＭＳ 明朝"/>
          <w:sz w:val="18"/>
        </w:rPr>
        <w:t xml:space="preserve">  </w:t>
      </w:r>
      <w:r w:rsidRPr="00B96C4F">
        <w:rPr>
          <w:rFonts w:ascii="ＭＳ 明朝" w:eastAsia="ＭＳ 明朝" w:hAnsi="ＭＳ 明朝" w:hint="eastAsia"/>
          <w:sz w:val="18"/>
        </w:rPr>
        <w:t xml:space="preserve"> </w:t>
      </w:r>
      <w:r w:rsidRPr="00B96C4F">
        <w:rPr>
          <w:rFonts w:ascii="ＭＳ 明朝" w:eastAsia="ＭＳ 明朝" w:hAnsi="ＭＳ 明朝"/>
          <w:sz w:val="18"/>
        </w:rPr>
        <w:t xml:space="preserve">                                    </w:t>
      </w:r>
      <w:r w:rsidRPr="00B96C4F">
        <w:rPr>
          <w:rFonts w:ascii="ＭＳ 明朝" w:eastAsia="ＭＳ 明朝" w:hAnsi="ＭＳ 明朝" w:hint="eastAsia"/>
          <w:sz w:val="18"/>
        </w:rPr>
        <w:t xml:space="preserve">　　</w:t>
      </w:r>
      <w:r w:rsidRPr="00B96C4F">
        <w:rPr>
          <w:rFonts w:ascii="ＭＳ 明朝" w:eastAsia="ＭＳ 明朝" w:hAnsi="ＭＳ 明朝" w:hint="eastAsia"/>
          <w:w w:val="66"/>
          <w:sz w:val="18"/>
        </w:rPr>
        <w:t xml:space="preserve">　</w:t>
      </w:r>
      <w:r w:rsidRPr="00B96C4F">
        <w:rPr>
          <w:rFonts w:ascii="ＭＳ 明朝" w:eastAsia="ＭＳ 明朝" w:hAnsi="ＭＳ 明朝"/>
          <w:sz w:val="18"/>
        </w:rPr>
        <w:t xml:space="preserve"> </w:t>
      </w:r>
      <w:r w:rsidRPr="00B96C4F">
        <w:rPr>
          <w:rFonts w:ascii="ＭＳ 明朝" w:eastAsia="ＭＳ 明朝" w:hAnsi="ＭＳ 明朝" w:hint="eastAsia"/>
          <w:sz w:val="18"/>
        </w:rPr>
        <w:t xml:space="preserve">　　　　</w:t>
      </w:r>
      <w:r w:rsidRPr="00B96C4F">
        <w:rPr>
          <w:rFonts w:ascii="ＭＳ 明朝" w:eastAsia="ＭＳ 明朝" w:hAnsi="ＭＳ 明朝"/>
          <w:sz w:val="18"/>
        </w:rPr>
        <w:t xml:space="preserve"> </w:t>
      </w:r>
    </w:p>
    <w:p w14:paraId="0328C02C" w14:textId="39E846D8" w:rsidR="00ED2312" w:rsidRPr="00B96C4F" w:rsidRDefault="00ED2312" w:rsidP="00ED2312">
      <w:pPr>
        <w:rPr>
          <w:rFonts w:ascii="ＭＳ 明朝" w:eastAsia="ＭＳ 明朝" w:hAnsi="ＭＳ 明朝" w:hint="eastAsia"/>
          <w:sz w:val="18"/>
        </w:rPr>
      </w:pPr>
      <w:r w:rsidRPr="00B96C4F">
        <w:rPr>
          <w:rFonts w:ascii="ＭＳ 明朝" w:eastAsia="ＭＳ 明朝" w:hAnsi="ＭＳ 明朝" w:hint="eastAsia"/>
          <w:sz w:val="18"/>
        </w:rPr>
        <w:t xml:space="preserve">    </w:t>
      </w:r>
    </w:p>
    <w:p w14:paraId="2168A3DE" w14:textId="77777777" w:rsidR="00ED2312" w:rsidRDefault="00ED2312" w:rsidP="00ED2312">
      <w:pPr>
        <w:rPr>
          <w:rFonts w:ascii="ＭＳ 明朝" w:eastAsia="ＭＳ 明朝" w:hAnsi="ＭＳ 明朝"/>
          <w:sz w:val="28"/>
        </w:rPr>
      </w:pPr>
    </w:p>
    <w:p w14:paraId="4BA0BFD4" w14:textId="77777777" w:rsidR="000642B4" w:rsidRPr="00B96C4F" w:rsidRDefault="000642B4" w:rsidP="00ED2312">
      <w:pPr>
        <w:rPr>
          <w:rFonts w:ascii="ＭＳ 明朝" w:eastAsia="ＭＳ 明朝" w:hAnsi="ＭＳ 明朝" w:hint="eastAsia"/>
          <w:sz w:val="28"/>
        </w:rPr>
      </w:pPr>
    </w:p>
    <w:p w14:paraId="46634621" w14:textId="77777777" w:rsidR="00ED2312" w:rsidRPr="00B96C4F" w:rsidRDefault="00ED2312" w:rsidP="00ED2312">
      <w:pPr>
        <w:jc w:val="center"/>
        <w:rPr>
          <w:rFonts w:ascii="ＭＳ 明朝" w:eastAsia="ＭＳ 明朝" w:hAnsi="ＭＳ 明朝"/>
          <w:sz w:val="26"/>
        </w:rPr>
      </w:pPr>
      <w:r w:rsidRPr="00B96C4F">
        <w:rPr>
          <w:rFonts w:ascii="ＭＳ 明朝" w:eastAsia="ＭＳ 明朝" w:hAnsi="ＭＳ 明朝" w:hint="eastAsia"/>
          <w:b/>
          <w:sz w:val="26"/>
        </w:rPr>
        <w:t>自家用電気工作物の保安管理業務に関する委託契約書</w:t>
      </w:r>
    </w:p>
    <w:p w14:paraId="69862897" w14:textId="77777777" w:rsidR="00ED2312" w:rsidRPr="00B96C4F" w:rsidRDefault="00ED2312" w:rsidP="00ED2312">
      <w:pPr>
        <w:rPr>
          <w:rFonts w:ascii="ＭＳ 明朝" w:eastAsia="ＭＳ 明朝" w:hAnsi="ＭＳ 明朝"/>
          <w:sz w:val="22"/>
        </w:rPr>
      </w:pPr>
    </w:p>
    <w:p w14:paraId="5AD0296E"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w:t>
      </w:r>
      <w:r w:rsidRPr="00B96C4F">
        <w:rPr>
          <w:rFonts w:ascii="ＭＳ 明朝" w:eastAsia="ＭＳ 明朝" w:hAnsi="ＭＳ 明朝" w:hint="eastAsia"/>
          <w:w w:val="50"/>
          <w:sz w:val="22"/>
        </w:rPr>
        <w:t xml:space="preserve">　</w:t>
      </w:r>
      <w:r w:rsidRPr="00B96C4F">
        <w:rPr>
          <w:rFonts w:ascii="ＭＳ 明朝" w:eastAsia="ＭＳ 明朝" w:hAnsi="ＭＳ 明朝"/>
          <w:sz w:val="22"/>
        </w:rPr>
        <w:t>(</w:t>
      </w:r>
      <w:r w:rsidRPr="00B96C4F">
        <w:rPr>
          <w:rFonts w:ascii="ＭＳ 明朝" w:eastAsia="ＭＳ 明朝" w:hAnsi="ＭＳ 明朝" w:hint="eastAsia"/>
          <w:sz w:val="22"/>
        </w:rPr>
        <w:t>以下「甲」といいます｡</w:t>
      </w:r>
      <w:r w:rsidRPr="00B96C4F">
        <w:rPr>
          <w:rFonts w:ascii="ＭＳ 明朝" w:eastAsia="ＭＳ 明朝" w:hAnsi="ＭＳ 明朝"/>
          <w:sz w:val="22"/>
        </w:rPr>
        <w:t>)</w:t>
      </w:r>
      <w:r w:rsidRPr="00B96C4F">
        <w:rPr>
          <w:rFonts w:ascii="ＭＳ 明朝" w:eastAsia="ＭＳ 明朝" w:hAnsi="ＭＳ 明朝" w:hint="eastAsia"/>
          <w:sz w:val="22"/>
        </w:rPr>
        <w:t>と○○法人</w:t>
      </w:r>
      <w:r w:rsidRPr="00B96C4F">
        <w:rPr>
          <w:rFonts w:ascii="ＭＳ 明朝" w:eastAsia="ＭＳ 明朝" w:hAnsi="ＭＳ 明朝" w:hint="eastAsia"/>
          <w:w w:val="50"/>
          <w:sz w:val="22"/>
        </w:rPr>
        <w:t xml:space="preserve">　</w:t>
      </w:r>
      <w:r w:rsidRPr="00B96C4F">
        <w:rPr>
          <w:rFonts w:ascii="ＭＳ 明朝" w:eastAsia="ＭＳ 明朝" w:hAnsi="ＭＳ 明朝"/>
          <w:sz w:val="22"/>
        </w:rPr>
        <w:t>(</w:t>
      </w:r>
      <w:r w:rsidRPr="00B96C4F">
        <w:rPr>
          <w:rFonts w:ascii="ＭＳ 明朝" w:eastAsia="ＭＳ 明朝" w:hAnsi="ＭＳ 明朝" w:hint="eastAsia"/>
          <w:sz w:val="22"/>
        </w:rPr>
        <w:t>以下「乙」といいます｡</w:t>
      </w:r>
      <w:r w:rsidRPr="00B96C4F">
        <w:rPr>
          <w:rFonts w:ascii="ＭＳ 明朝" w:eastAsia="ＭＳ 明朝" w:hAnsi="ＭＳ 明朝"/>
          <w:sz w:val="22"/>
        </w:rPr>
        <w:t>)</w:t>
      </w:r>
      <w:r w:rsidRPr="00B96C4F">
        <w:rPr>
          <w:rFonts w:ascii="ＭＳ 明朝" w:eastAsia="ＭＳ 明朝" w:hAnsi="ＭＳ 明朝" w:hint="eastAsia"/>
          <w:sz w:val="22"/>
        </w:rPr>
        <w:t>とは、甲の保安規程に基づき、甲が設置する自家用電気工作物の工事、維持及び運用に関する保安の監督に係る業務（以下「保安管理業務」といいます。）の委託について、次のとおり契約を締結します。なお、本委託契約の履行細目は別紙「自家用電気工作物の保安管理業務委託細目書（以下「委託細目書」といいます。）」に基づくものとします。</w:t>
      </w:r>
    </w:p>
    <w:p w14:paraId="7ED25579" w14:textId="77777777" w:rsidR="00ED2312" w:rsidRPr="00B96C4F" w:rsidRDefault="00ED2312" w:rsidP="00ED2312">
      <w:pPr>
        <w:rPr>
          <w:rFonts w:ascii="ＭＳ 明朝" w:eastAsia="ＭＳ 明朝" w:hAnsi="ＭＳ 明朝"/>
          <w:sz w:val="22"/>
        </w:rPr>
      </w:pPr>
    </w:p>
    <w:p w14:paraId="6625EE1A" w14:textId="77777777" w:rsidR="00ED2312" w:rsidRPr="00B96C4F" w:rsidRDefault="00ED2312" w:rsidP="00ED2312">
      <w:pPr>
        <w:ind w:left="196" w:hanging="196"/>
        <w:rPr>
          <w:rFonts w:ascii="ＭＳ 明朝" w:eastAsia="ＭＳ 明朝" w:hAnsi="ＭＳ 明朝"/>
          <w:sz w:val="22"/>
        </w:rPr>
      </w:pPr>
      <w:r w:rsidRPr="00B96C4F">
        <w:rPr>
          <w:rFonts w:ascii="ＭＳ 明朝" w:eastAsia="ＭＳ 明朝" w:hAnsi="ＭＳ 明朝" w:hint="eastAsia"/>
          <w:sz w:val="22"/>
        </w:rPr>
        <w:t>第１条（契約対象電気工作物の概要）</w:t>
      </w:r>
    </w:p>
    <w:p w14:paraId="582C520E" w14:textId="77777777" w:rsidR="00ED2312" w:rsidRPr="00B96C4F" w:rsidRDefault="00ED2312" w:rsidP="00ED2312">
      <w:pPr>
        <w:ind w:left="196" w:hanging="196"/>
        <w:rPr>
          <w:rFonts w:ascii="ＭＳ 明朝" w:eastAsia="ＭＳ 明朝" w:hAnsi="ＭＳ 明朝"/>
          <w:sz w:val="22"/>
        </w:rPr>
      </w:pPr>
      <w:r w:rsidRPr="00B96C4F">
        <w:rPr>
          <w:rFonts w:ascii="ＭＳ 明朝" w:eastAsia="ＭＳ 明朝" w:hAnsi="ＭＳ 明朝" w:hint="eastAsia"/>
          <w:sz w:val="22"/>
        </w:rPr>
        <w:t>１　契約対象電気工作物の概要は次のとおりとします。</w:t>
      </w:r>
    </w:p>
    <w:p w14:paraId="3754D188"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w:t>
      </w:r>
      <w:r w:rsidRPr="00B96C4F">
        <w:rPr>
          <w:rFonts w:ascii="ＭＳ 明朝" w:eastAsia="ＭＳ 明朝" w:hAnsi="ＭＳ 明朝"/>
          <w:sz w:val="22"/>
        </w:rPr>
        <w:t>(1)</w:t>
      </w:r>
      <w:r w:rsidRPr="00B96C4F">
        <w:rPr>
          <w:rFonts w:ascii="ＭＳ 明朝" w:eastAsia="ＭＳ 明朝" w:hAnsi="ＭＳ 明朝" w:hint="eastAsia"/>
          <w:sz w:val="22"/>
        </w:rPr>
        <w:t xml:space="preserve"> </w:t>
      </w:r>
      <w:r w:rsidRPr="00B96C4F">
        <w:rPr>
          <w:rFonts w:ascii="ＭＳ 明朝" w:eastAsia="ＭＳ 明朝" w:hAnsi="ＭＳ 明朝"/>
          <w:sz w:val="22"/>
        </w:rPr>
        <w:fldChar w:fldCharType="begin"/>
      </w:r>
      <w:r w:rsidRPr="00B96C4F">
        <w:rPr>
          <w:rFonts w:ascii="ＭＳ 明朝" w:eastAsia="ＭＳ 明朝" w:hAnsi="ＭＳ 明朝"/>
          <w:sz w:val="22"/>
        </w:rPr>
        <w:instrText xml:space="preserve"> eq \o\ad(</w:instrText>
      </w:r>
      <w:r w:rsidRPr="00B96C4F">
        <w:rPr>
          <w:rFonts w:ascii="ＭＳ 明朝" w:eastAsia="ＭＳ 明朝" w:hAnsi="ＭＳ 明朝" w:hint="eastAsia"/>
          <w:sz w:val="22"/>
        </w:rPr>
        <w:instrText>事業場の名称</w:instrText>
      </w:r>
      <w:r w:rsidRPr="00B96C4F">
        <w:rPr>
          <w:rFonts w:ascii="ＭＳ 明朝" w:eastAsia="ＭＳ 明朝" w:hAnsi="ＭＳ 明朝"/>
          <w:sz w:val="22"/>
        </w:rPr>
        <w:instrText>,</w:instrText>
      </w:r>
      <w:r w:rsidRPr="00B96C4F">
        <w:rPr>
          <w:rFonts w:ascii="ＭＳ 明朝" w:eastAsia="ＭＳ 明朝" w:hAnsi="ＭＳ 明朝" w:hint="eastAsia"/>
          <w:sz w:val="22"/>
        </w:rPr>
        <w:instrText xml:space="preserve">　　　　　　　</w:instrText>
      </w:r>
      <w:r w:rsidRPr="00B96C4F">
        <w:rPr>
          <w:rFonts w:ascii="ＭＳ 明朝" w:eastAsia="ＭＳ 明朝" w:hAnsi="ＭＳ 明朝"/>
          <w:sz w:val="22"/>
        </w:rPr>
        <w:instrText>)</w:instrText>
      </w:r>
      <w:r w:rsidRPr="00B96C4F">
        <w:rPr>
          <w:rFonts w:ascii="ＭＳ 明朝" w:eastAsia="ＭＳ 明朝" w:hAnsi="ＭＳ 明朝"/>
          <w:sz w:val="22"/>
        </w:rPr>
        <w:fldChar w:fldCharType="end"/>
      </w:r>
      <w:r w:rsidRPr="00B96C4F">
        <w:rPr>
          <w:rFonts w:ascii="ＭＳ 明朝" w:eastAsia="ＭＳ 明朝" w:hAnsi="ＭＳ 明朝" w:hint="eastAsia"/>
          <w:sz w:val="22"/>
        </w:rPr>
        <w:t xml:space="preserve">　　○○○○○○○○○○　○○○○</w:t>
      </w:r>
    </w:p>
    <w:p w14:paraId="4BF71E34"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w:t>
      </w:r>
      <w:r w:rsidRPr="00B96C4F">
        <w:rPr>
          <w:rFonts w:ascii="ＭＳ 明朝" w:eastAsia="ＭＳ 明朝" w:hAnsi="ＭＳ 明朝"/>
          <w:sz w:val="22"/>
        </w:rPr>
        <w:t>(2)</w:t>
      </w:r>
      <w:r w:rsidRPr="00B96C4F">
        <w:rPr>
          <w:rFonts w:ascii="ＭＳ 明朝" w:eastAsia="ＭＳ 明朝" w:hAnsi="ＭＳ 明朝" w:hint="eastAsia"/>
          <w:sz w:val="22"/>
        </w:rPr>
        <w:t xml:space="preserve"> 事業場の所在地　　○○県○○市○○町○－○－○</w:t>
      </w:r>
    </w:p>
    <w:p w14:paraId="624E9BE3"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(3) 需要設備</w:t>
      </w:r>
    </w:p>
    <w:p w14:paraId="7CBF3BFD"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ア．設　備　容　量</w:t>
      </w:r>
      <w:r w:rsidRPr="00B96C4F">
        <w:rPr>
          <w:rFonts w:ascii="ＭＳ 明朝" w:eastAsia="ＭＳ 明朝" w:hAnsi="ＭＳ 明朝"/>
          <w:sz w:val="22"/>
        </w:rPr>
        <w:t xml:space="preserve">     </w:t>
      </w:r>
      <w:r w:rsidRPr="00B96C4F">
        <w:rPr>
          <w:rFonts w:ascii="ＭＳ 明朝" w:eastAsia="ＭＳ 明朝" w:hAnsi="ＭＳ 明朝" w:hint="eastAsia"/>
          <w:sz w:val="22"/>
        </w:rPr>
        <w:t xml:space="preserve">　　○，○○○</w:t>
      </w:r>
      <w:r w:rsidRPr="00B96C4F">
        <w:rPr>
          <w:rFonts w:ascii="ＭＳ 明朝" w:eastAsia="ＭＳ 明朝" w:hAnsi="ＭＳ 明朝"/>
          <w:sz w:val="22"/>
        </w:rPr>
        <w:t xml:space="preserve">    </w:t>
      </w:r>
      <w:r w:rsidRPr="00B96C4F">
        <w:rPr>
          <w:rFonts w:ascii="ＭＳ 明朝" w:eastAsia="ＭＳ 明朝" w:hAnsi="ＭＳ 明朝" w:hint="eastAsia"/>
          <w:sz w:val="22"/>
        </w:rPr>
        <w:t>キロボルトアンペア</w:t>
      </w:r>
    </w:p>
    <w:p w14:paraId="4F6D41A9" w14:textId="4C929DCF" w:rsidR="00ED2312" w:rsidRPr="00B96C4F" w:rsidRDefault="001336A9" w:rsidP="00ED2312">
      <w:pPr>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55680" behindDoc="0" locked="0" layoutInCell="0" allowOverlap="1" wp14:anchorId="1CB560D4" wp14:editId="7FBB3950">
                <wp:simplePos x="0" y="0"/>
                <wp:positionH relativeFrom="column">
                  <wp:posOffset>4927600</wp:posOffset>
                </wp:positionH>
                <wp:positionV relativeFrom="paragraph">
                  <wp:posOffset>87630</wp:posOffset>
                </wp:positionV>
                <wp:extent cx="977900" cy="203200"/>
                <wp:effectExtent l="8255" t="5080" r="13970" b="10795"/>
                <wp:wrapNone/>
                <wp:docPr id="12080359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0320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8AD0" id="Rectangle 6" o:spid="_x0000_s1026" style="position:absolute;margin-left:388pt;margin-top:6.9pt;width:77pt;height: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" o:allowincell="f" filled="f" strokecolor="red">
                <v:stroke dashstyle="dash"/>
              </v:rect>
            </w:pict>
          </mc:Fallback>
        </mc:AlternateContent>
      </w:r>
      <w:r w:rsidR="00ED2312" w:rsidRPr="00B96C4F">
        <w:rPr>
          <w:rFonts w:ascii="ＭＳ 明朝" w:eastAsia="ＭＳ 明朝" w:hAnsi="ＭＳ 明朝" w:hint="eastAsia"/>
          <w:sz w:val="22"/>
        </w:rPr>
        <w:t xml:space="preserve">　　イ．受　電　電　圧</w:t>
      </w:r>
      <w:r w:rsidR="00ED2312" w:rsidRPr="00B96C4F">
        <w:rPr>
          <w:rFonts w:ascii="ＭＳ 明朝" w:eastAsia="ＭＳ 明朝" w:hAnsi="ＭＳ 明朝"/>
          <w:sz w:val="22"/>
        </w:rPr>
        <w:t xml:space="preserve">         </w:t>
      </w:r>
      <w:r w:rsidR="00ED2312" w:rsidRPr="00B96C4F">
        <w:rPr>
          <w:rFonts w:ascii="ＭＳ 明朝" w:eastAsia="ＭＳ 明朝" w:hAnsi="ＭＳ 明朝" w:hint="eastAsia"/>
          <w:sz w:val="22"/>
        </w:rPr>
        <w:t>○，○○○　　ボルト</w:t>
      </w:r>
    </w:p>
    <w:p w14:paraId="2D7CC7D6"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(4) 非常用予備発電装置</w:t>
      </w:r>
    </w:p>
    <w:p w14:paraId="270B359C" w14:textId="35E7187B" w:rsidR="00ED2312" w:rsidRPr="00B96C4F" w:rsidRDefault="001336A9" w:rsidP="00ED2312">
      <w:pPr>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56704" behindDoc="0" locked="0" layoutInCell="0" allowOverlap="1" wp14:anchorId="755066F3" wp14:editId="742E790F">
                <wp:simplePos x="0" y="0"/>
                <wp:positionH relativeFrom="column">
                  <wp:posOffset>4965700</wp:posOffset>
                </wp:positionH>
                <wp:positionV relativeFrom="paragraph">
                  <wp:posOffset>24130</wp:posOffset>
                </wp:positionV>
                <wp:extent cx="937895" cy="304800"/>
                <wp:effectExtent l="0" t="0" r="0" b="1270"/>
                <wp:wrapNone/>
                <wp:docPr id="462461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F30B6" w14:textId="77777777" w:rsidR="00907559" w:rsidRDefault="00907559" w:rsidP="00ED2312">
                            <w:pPr>
                              <w:rPr>
                                <w:sz w:val="16"/>
                              </w:rPr>
                            </w:pPr>
                            <w:r>
                              <w:rPr>
                                <w:rFonts w:hint="eastAsia"/>
                                <w:sz w:val="16"/>
                              </w:rPr>
                              <w:t>破線内は、必須事項を示す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066F3" id="_x0000_t202" coordsize="21600,21600" o:spt="202" path="m,l,21600r21600,l21600,xe">
                <v:stroke joinstyle="miter"/>
                <v:path gradientshapeok="t" o:connecttype="rect"/>
              </v:shapetype>
              <v:shape id="Text Box 7" o:spid="_x0000_s1027" type="#_x0000_t202" style="position:absolute;margin-left:391pt;margin-top:1.9pt;width:73.8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" o:allowincell="f" filled="f" stroked="f">
                <v:textbox inset="0,0,0,0">
                  <w:txbxContent>
                    <w:p w14:paraId="4B9F30B6" w14:textId="77777777" w:rsidR="00907559" w:rsidRDefault="00907559" w:rsidP="00ED2312">
                      <w:pPr>
                        <w:rPr>
                          <w:sz w:val="16"/>
                        </w:rPr>
                      </w:pPr>
                      <w:r>
                        <w:rPr>
                          <w:rFonts w:hint="eastAsia"/>
                          <w:sz w:val="16"/>
                        </w:rPr>
                        <w:t>破線内は、必須事項を示す</w:t>
                      </w:r>
                    </w:p>
                  </w:txbxContent>
                </v:textbox>
              </v:shape>
            </w:pict>
          </mc:Fallback>
        </mc:AlternateContent>
      </w:r>
      <w:r w:rsidR="00ED2312" w:rsidRPr="00B96C4F">
        <w:rPr>
          <w:rFonts w:ascii="ＭＳ 明朝" w:eastAsia="ＭＳ 明朝" w:hAnsi="ＭＳ 明朝" w:hint="eastAsia"/>
          <w:sz w:val="22"/>
        </w:rPr>
        <w:t xml:space="preserve">　　ア．発電機定格容量　　　　　　　○○○　　キロボルトアンペア</w:t>
      </w:r>
    </w:p>
    <w:p w14:paraId="7414657B"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イ．発電機定格電圧　　　　　　　○○○　　ボルト</w:t>
      </w:r>
    </w:p>
    <w:p w14:paraId="4D860848" w14:textId="77777777" w:rsidR="00ED2312" w:rsidRPr="00B96C4F" w:rsidRDefault="00ED2312" w:rsidP="00ED2312">
      <w:pPr>
        <w:tabs>
          <w:tab w:val="left" w:pos="426"/>
          <w:tab w:val="left" w:pos="851"/>
        </w:tabs>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ウ．原動機の種類　　　　　○○○○○○</w:t>
      </w:r>
    </w:p>
    <w:p w14:paraId="29F8A1E0" w14:textId="77777777" w:rsidR="00ED2312" w:rsidRPr="00B96C4F" w:rsidRDefault="00ED2312" w:rsidP="00ED2312">
      <w:pPr>
        <w:tabs>
          <w:tab w:val="left" w:pos="426"/>
          <w:tab w:val="left" w:pos="851"/>
        </w:tabs>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(5)常用発電所</w:t>
      </w:r>
    </w:p>
    <w:p w14:paraId="4266E18C"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ア．発電機定格</w:t>
      </w:r>
      <w:r w:rsidR="00B85BBF" w:rsidRPr="00B96C4F">
        <w:rPr>
          <w:rFonts w:ascii="ＭＳ 明朝" w:eastAsia="ＭＳ 明朝" w:hAnsi="ＭＳ 明朝" w:hint="eastAsia"/>
          <w:sz w:val="22"/>
        </w:rPr>
        <w:t>出力</w:t>
      </w:r>
      <w:r w:rsidRPr="00B96C4F">
        <w:rPr>
          <w:rFonts w:ascii="ＭＳ 明朝" w:eastAsia="ＭＳ 明朝" w:hAnsi="ＭＳ 明朝" w:hint="eastAsia"/>
          <w:sz w:val="22"/>
        </w:rPr>
        <w:t xml:space="preserve">　　　　　　　○○○　　キロ</w:t>
      </w:r>
      <w:r w:rsidR="00B85BBF" w:rsidRPr="00B96C4F">
        <w:rPr>
          <w:rFonts w:ascii="ＭＳ 明朝" w:eastAsia="ＭＳ 明朝" w:hAnsi="ＭＳ 明朝" w:hint="eastAsia"/>
          <w:sz w:val="22"/>
        </w:rPr>
        <w:t>ワット</w:t>
      </w:r>
    </w:p>
    <w:p w14:paraId="7FE78329"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イ．発電機定格電圧　　　　　　　○○○　　ボルト</w:t>
      </w:r>
    </w:p>
    <w:p w14:paraId="6F9FAAC9" w14:textId="77777777" w:rsidR="00ED2312" w:rsidRPr="00B96C4F" w:rsidRDefault="00ED2312" w:rsidP="00ED2312">
      <w:pPr>
        <w:tabs>
          <w:tab w:val="left" w:pos="426"/>
          <w:tab w:val="left" w:pos="851"/>
        </w:tabs>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ウ．原動機の種類　　　　　○○○○○○</w:t>
      </w:r>
    </w:p>
    <w:p w14:paraId="5B67DAA0" w14:textId="77777777" w:rsidR="00A9566D" w:rsidRPr="00B96C4F" w:rsidRDefault="00A9566D" w:rsidP="00ED2312">
      <w:pPr>
        <w:tabs>
          <w:tab w:val="left" w:pos="426"/>
          <w:tab w:val="left" w:pos="851"/>
        </w:tabs>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エ．太陽電池発電所</w:t>
      </w:r>
      <w:r w:rsidR="00B85BBF" w:rsidRPr="00B96C4F">
        <w:rPr>
          <w:rFonts w:ascii="ＭＳ 明朝" w:eastAsia="ＭＳ 明朝" w:hAnsi="ＭＳ 明朝" w:hint="eastAsia"/>
          <w:sz w:val="22"/>
        </w:rPr>
        <w:t>専</w:t>
      </w:r>
      <w:r w:rsidRPr="00B96C4F">
        <w:rPr>
          <w:rFonts w:ascii="ＭＳ 明朝" w:eastAsia="ＭＳ 明朝" w:hAnsi="ＭＳ 明朝" w:hint="eastAsia"/>
          <w:sz w:val="22"/>
        </w:rPr>
        <w:t>用</w:t>
      </w:r>
    </w:p>
    <w:p w14:paraId="3A3B24D6" w14:textId="77777777" w:rsidR="00A9566D" w:rsidRPr="00B96C4F" w:rsidRDefault="00A9566D" w:rsidP="00ED2312">
      <w:pPr>
        <w:tabs>
          <w:tab w:val="left" w:pos="426"/>
          <w:tab w:val="left" w:pos="851"/>
        </w:tabs>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受変電設備容量　　　　　　　○○○　　キロボルトアンペア</w:t>
      </w:r>
    </w:p>
    <w:p w14:paraId="0A00F120" w14:textId="506BE30E" w:rsidR="00ED2312" w:rsidRPr="00B96C4F" w:rsidRDefault="00D5314F" w:rsidP="00ED2312">
      <w:pPr>
        <w:tabs>
          <w:tab w:val="left" w:pos="426"/>
          <w:tab w:val="left" w:pos="851"/>
        </w:tabs>
        <w:autoSpaceDE w:val="0"/>
        <w:autoSpaceDN w:val="0"/>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59776" behindDoc="0" locked="0" layoutInCell="0" allowOverlap="1" wp14:anchorId="288A727D" wp14:editId="59CD3CB7">
                <wp:simplePos x="0" y="0"/>
                <wp:positionH relativeFrom="column">
                  <wp:posOffset>-76200</wp:posOffset>
                </wp:positionH>
                <wp:positionV relativeFrom="paragraph">
                  <wp:posOffset>188595</wp:posOffset>
                </wp:positionV>
                <wp:extent cx="5994400" cy="3538855"/>
                <wp:effectExtent l="0" t="0" r="25400" b="23495"/>
                <wp:wrapNone/>
                <wp:docPr id="13421582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353885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E0EB7" id="Rectangle 10" o:spid="_x0000_s1026" style="position:absolute;margin-left:-6pt;margin-top:14.85pt;width:472pt;height:27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" o:allowincell="f" filled="f" strokecolor="red">
                <v:stroke dashstyle="dash"/>
              </v:rect>
            </w:pict>
          </mc:Fallback>
        </mc:AlternateContent>
      </w:r>
    </w:p>
    <w:p w14:paraId="612F01C2" w14:textId="7EF67823"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第２条（委託業務の内容）</w:t>
      </w:r>
    </w:p>
    <w:p w14:paraId="636364F6" w14:textId="77777777" w:rsidR="00ED2312" w:rsidRPr="00B96C4F" w:rsidRDefault="00ED2312" w:rsidP="00ED2312">
      <w:pPr>
        <w:autoSpaceDE w:val="0"/>
        <w:autoSpaceDN w:val="0"/>
        <w:ind w:left="220" w:hanging="220"/>
        <w:rPr>
          <w:rFonts w:ascii="ＭＳ 明朝" w:eastAsia="ＭＳ 明朝" w:hAnsi="ＭＳ 明朝"/>
          <w:sz w:val="22"/>
        </w:rPr>
      </w:pPr>
      <w:r w:rsidRPr="00B96C4F">
        <w:rPr>
          <w:rFonts w:ascii="ＭＳ 明朝" w:eastAsia="ＭＳ 明朝" w:hAnsi="ＭＳ 明朝" w:hint="eastAsia"/>
          <w:sz w:val="22"/>
        </w:rPr>
        <w:t>１　乙が実施する保安管理業務は、次の各号により、保安規程に基づき電気工作物の保安管理業務を実施する者（以下、保安業務担当者といいます。）が自ら実施するものとします。</w:t>
      </w:r>
    </w:p>
    <w:p w14:paraId="77252A60" w14:textId="77777777" w:rsidR="00ED2312" w:rsidRPr="00B96C4F" w:rsidRDefault="00ED2312" w:rsidP="00ED2312">
      <w:pPr>
        <w:autoSpaceDE w:val="0"/>
        <w:autoSpaceDN w:val="0"/>
        <w:ind w:left="420" w:hanging="420"/>
        <w:rPr>
          <w:rFonts w:ascii="ＭＳ 明朝" w:eastAsia="ＭＳ 明朝" w:hAnsi="ＭＳ 明朝"/>
          <w:sz w:val="22"/>
        </w:rPr>
      </w:pPr>
      <w:r w:rsidRPr="00B96C4F">
        <w:rPr>
          <w:rFonts w:ascii="ＭＳ 明朝" w:eastAsia="ＭＳ 明朝" w:hAnsi="ＭＳ 明朝" w:hint="eastAsia"/>
          <w:sz w:val="22"/>
        </w:rPr>
        <w:t xml:space="preserve">　(1) 前条に掲げる電気工作物の維持及び運用について、定期的な点検、測定及び試験（その細目及び具体的基準は、別紙「委託細目書」のとおり）を行い、その結果を報告するとともに</w:t>
      </w:r>
      <w:r w:rsidR="009A5E83" w:rsidRPr="00B96C4F">
        <w:rPr>
          <w:rFonts w:ascii="ＭＳ 明朝" w:eastAsia="ＭＳ 明朝" w:hAnsi="ＭＳ 明朝" w:hint="eastAsia"/>
          <w:sz w:val="22"/>
        </w:rPr>
        <w:t>経済産業省令で定める電気設備に関する技術基準を定める省令（以下「</w:t>
      </w:r>
      <w:r w:rsidRPr="00B96C4F">
        <w:rPr>
          <w:rFonts w:ascii="ＭＳ 明朝" w:eastAsia="ＭＳ 明朝" w:hAnsi="ＭＳ 明朝" w:hint="eastAsia"/>
          <w:sz w:val="22"/>
        </w:rPr>
        <w:t>技術基準</w:t>
      </w:r>
      <w:r w:rsidR="009A5E83" w:rsidRPr="00B96C4F">
        <w:rPr>
          <w:rFonts w:ascii="ＭＳ 明朝" w:eastAsia="ＭＳ 明朝" w:hAnsi="ＭＳ 明朝" w:hint="eastAsia"/>
          <w:sz w:val="22"/>
        </w:rPr>
        <w:t>」</w:t>
      </w:r>
      <w:r w:rsidRPr="00B96C4F">
        <w:rPr>
          <w:rFonts w:ascii="ＭＳ 明朝" w:eastAsia="ＭＳ 明朝" w:hAnsi="ＭＳ 明朝" w:hint="eastAsia"/>
          <w:sz w:val="22"/>
        </w:rPr>
        <w:t>といいます。）の規定に適合しない事項又は適合しないおそれがあるときは、とるべき措置について甲に指示又は助言すること。</w:t>
      </w:r>
    </w:p>
    <w:p w14:paraId="67D78C20" w14:textId="77777777" w:rsidR="00ED2312" w:rsidRPr="00B96C4F" w:rsidRDefault="00ED2312" w:rsidP="00ED2312">
      <w:pPr>
        <w:autoSpaceDE w:val="0"/>
        <w:autoSpaceDN w:val="0"/>
        <w:ind w:left="420" w:hanging="420"/>
        <w:rPr>
          <w:rFonts w:ascii="ＭＳ 明朝" w:eastAsia="ＭＳ 明朝" w:hAnsi="ＭＳ 明朝"/>
          <w:sz w:val="22"/>
        </w:rPr>
      </w:pPr>
      <w:r w:rsidRPr="00B96C4F">
        <w:rPr>
          <w:rFonts w:ascii="ＭＳ 明朝" w:eastAsia="ＭＳ 明朝" w:hAnsi="ＭＳ 明朝" w:hint="eastAsia"/>
          <w:sz w:val="22"/>
        </w:rPr>
        <w:t xml:space="preserve">　(2) 電気事故その他電気工作物に異常が発生又は発生するおそれがある場合において、甲もしくは○○電力株式会社等より通知を受けたときは、事故原因を探し、応急措置を指示し、再発防止につきとるべき措置を指示又は助言するとともに、必要に応じて臨時点検を行う。</w:t>
      </w:r>
    </w:p>
    <w:p w14:paraId="53278D27" w14:textId="77777777" w:rsidR="00ED2312" w:rsidRPr="00B96C4F" w:rsidRDefault="00ED2312" w:rsidP="00ED2312">
      <w:pPr>
        <w:autoSpaceDE w:val="0"/>
        <w:autoSpaceDN w:val="0"/>
        <w:ind w:firstLineChars="100" w:firstLine="220"/>
        <w:rPr>
          <w:rFonts w:ascii="ＭＳ 明朝" w:eastAsia="ＭＳ 明朝" w:hAnsi="ＭＳ 明朝"/>
          <w:sz w:val="22"/>
        </w:rPr>
      </w:pPr>
      <w:r w:rsidRPr="00B96C4F">
        <w:rPr>
          <w:rFonts w:ascii="ＭＳ 明朝" w:eastAsia="ＭＳ 明朝" w:hAnsi="ＭＳ 明朝" w:hint="eastAsia"/>
          <w:sz w:val="22"/>
        </w:rPr>
        <w:t>(3)電気事業法第</w:t>
      </w:r>
      <w:r w:rsidRPr="00B96C4F">
        <w:rPr>
          <w:rFonts w:ascii="ＭＳ 明朝" w:eastAsia="ＭＳ 明朝" w:hAnsi="ＭＳ 明朝"/>
          <w:sz w:val="22"/>
        </w:rPr>
        <w:t>106</w:t>
      </w:r>
      <w:r w:rsidRPr="00B96C4F">
        <w:rPr>
          <w:rFonts w:ascii="ＭＳ 明朝" w:eastAsia="ＭＳ 明朝" w:hAnsi="ＭＳ 明朝" w:hint="eastAsia"/>
          <w:sz w:val="22"/>
        </w:rPr>
        <w:t>条の規定に基づく電気関係報告規則に定める電気事故報告を行う必要</w:t>
      </w:r>
    </w:p>
    <w:p w14:paraId="2F5EEFBB" w14:textId="77777777" w:rsidR="00ED2312" w:rsidRPr="00B96C4F" w:rsidRDefault="00ED2312" w:rsidP="00ED2312">
      <w:pPr>
        <w:autoSpaceDE w:val="0"/>
        <w:autoSpaceDN w:val="0"/>
        <w:ind w:firstLineChars="200" w:firstLine="440"/>
        <w:rPr>
          <w:rFonts w:ascii="ＭＳ 明朝" w:eastAsia="ＭＳ 明朝" w:hAnsi="ＭＳ 明朝"/>
          <w:sz w:val="22"/>
        </w:rPr>
      </w:pPr>
      <w:r w:rsidRPr="00B96C4F">
        <w:rPr>
          <w:rFonts w:ascii="ＭＳ 明朝" w:eastAsia="ＭＳ 明朝" w:hAnsi="ＭＳ 明朝" w:hint="eastAsia"/>
          <w:sz w:val="22"/>
        </w:rPr>
        <w:t>がある場合は、事故報告を行うよう指示するとともに、事故報告の作成及び手続きの助</w:t>
      </w:r>
    </w:p>
    <w:p w14:paraId="681F9540" w14:textId="77777777" w:rsidR="00ED2312" w:rsidRPr="00B96C4F" w:rsidRDefault="00ED2312" w:rsidP="00ED2312">
      <w:pPr>
        <w:autoSpaceDE w:val="0"/>
        <w:autoSpaceDN w:val="0"/>
        <w:ind w:firstLineChars="200" w:firstLine="440"/>
        <w:rPr>
          <w:rFonts w:ascii="ＭＳ 明朝" w:eastAsia="ＭＳ 明朝" w:hAnsi="ＭＳ 明朝"/>
          <w:sz w:val="22"/>
        </w:rPr>
      </w:pPr>
      <w:r w:rsidRPr="00B96C4F">
        <w:rPr>
          <w:rFonts w:ascii="ＭＳ 明朝" w:eastAsia="ＭＳ 明朝" w:hAnsi="ＭＳ 明朝" w:hint="eastAsia"/>
          <w:sz w:val="22"/>
        </w:rPr>
        <w:t>言を行うこと｡</w:t>
      </w:r>
    </w:p>
    <w:p w14:paraId="1EAD9A8F" w14:textId="168A386F" w:rsidR="00ED2312" w:rsidRPr="00B96C4F" w:rsidRDefault="00ED2312" w:rsidP="00ED2312">
      <w:pPr>
        <w:autoSpaceDE w:val="0"/>
        <w:autoSpaceDN w:val="0"/>
        <w:ind w:left="420" w:hanging="420"/>
        <w:rPr>
          <w:rFonts w:ascii="ＭＳ 明朝" w:eastAsia="ＭＳ 明朝" w:hAnsi="ＭＳ 明朝"/>
          <w:sz w:val="22"/>
        </w:rPr>
      </w:pPr>
      <w:r w:rsidRPr="00B96C4F">
        <w:rPr>
          <w:rFonts w:ascii="ＭＳ 明朝" w:eastAsia="ＭＳ 明朝" w:hAnsi="ＭＳ 明朝" w:hint="eastAsia"/>
          <w:sz w:val="22"/>
        </w:rPr>
        <w:t xml:space="preserve">　(4) 電気事業法第</w:t>
      </w:r>
      <w:r w:rsidRPr="00B96C4F">
        <w:rPr>
          <w:rFonts w:ascii="ＭＳ 明朝" w:eastAsia="ＭＳ 明朝" w:hAnsi="ＭＳ 明朝"/>
          <w:sz w:val="22"/>
        </w:rPr>
        <w:t>107</w:t>
      </w:r>
      <w:r w:rsidRPr="00B96C4F">
        <w:rPr>
          <w:rFonts w:ascii="ＭＳ 明朝" w:eastAsia="ＭＳ 明朝" w:hAnsi="ＭＳ 明朝" w:hint="eastAsia"/>
          <w:sz w:val="22"/>
        </w:rPr>
        <w:t>条第</w:t>
      </w:r>
      <w:r w:rsidR="00936783">
        <w:rPr>
          <w:rFonts w:ascii="ＭＳ 明朝" w:eastAsia="ＭＳ 明朝" w:hAnsi="ＭＳ 明朝" w:hint="eastAsia"/>
          <w:sz w:val="22"/>
        </w:rPr>
        <w:t>4</w:t>
      </w:r>
      <w:r w:rsidRPr="00B96C4F">
        <w:rPr>
          <w:rFonts w:ascii="ＭＳ 明朝" w:eastAsia="ＭＳ 明朝" w:hAnsi="ＭＳ 明朝" w:hint="eastAsia"/>
          <w:sz w:val="22"/>
        </w:rPr>
        <w:t>項に規定する立入検査の立ち会いを行うこと。</w:t>
      </w:r>
    </w:p>
    <w:p w14:paraId="050F1F6B" w14:textId="77777777" w:rsidR="00ED2312" w:rsidRPr="00B96C4F" w:rsidRDefault="00ED2312" w:rsidP="00ED2312">
      <w:pPr>
        <w:autoSpaceDE w:val="0"/>
        <w:autoSpaceDN w:val="0"/>
        <w:ind w:left="420" w:hanging="420"/>
        <w:rPr>
          <w:rFonts w:ascii="ＭＳ 明朝" w:eastAsia="ＭＳ 明朝" w:hAnsi="ＭＳ 明朝"/>
          <w:sz w:val="22"/>
        </w:rPr>
      </w:pPr>
      <w:r w:rsidRPr="00B96C4F">
        <w:rPr>
          <w:rFonts w:ascii="ＭＳ 明朝" w:eastAsia="ＭＳ 明朝" w:hAnsi="ＭＳ 明朝" w:hint="eastAsia"/>
          <w:sz w:val="22"/>
        </w:rPr>
        <w:t xml:space="preserve">　(5) 前条に掲げる電気工作物の工事、維持及び運用に関する中部近畿産業保安監督部長への提出書類及び図面について、その作成及び手続きの助言を行うこと。</w:t>
      </w:r>
    </w:p>
    <w:p w14:paraId="3034F994" w14:textId="3AD04B02" w:rsidR="00ED2312" w:rsidRPr="00B96C4F" w:rsidRDefault="00D5314F" w:rsidP="00ED2312">
      <w:pPr>
        <w:autoSpaceDE w:val="0"/>
        <w:autoSpaceDN w:val="0"/>
        <w:ind w:left="420" w:hanging="420"/>
        <w:rPr>
          <w:rFonts w:ascii="ＭＳ 明朝" w:eastAsia="ＭＳ 明朝" w:hAnsi="ＭＳ 明朝"/>
          <w:sz w:val="22"/>
        </w:rPr>
      </w:pPr>
      <w:r w:rsidRPr="00B96C4F">
        <w:rPr>
          <w:rFonts w:ascii="ＭＳ 明朝" w:eastAsia="ＭＳ 明朝" w:hAnsi="ＭＳ 明朝" w:hint="eastAsia"/>
          <w:noProof/>
          <w:sz w:val="22"/>
        </w:rPr>
        <w:lastRenderedPageBreak/>
        <mc:AlternateContent>
          <mc:Choice Requires="wps">
            <w:drawing>
              <wp:anchor distT="0" distB="0" distL="114300" distR="114300" simplePos="0" relativeHeight="251663872" behindDoc="0" locked="0" layoutInCell="0" allowOverlap="1" wp14:anchorId="6256E2C6" wp14:editId="6E5DB4E4">
                <wp:simplePos x="0" y="0"/>
                <wp:positionH relativeFrom="column">
                  <wp:posOffset>-114300</wp:posOffset>
                </wp:positionH>
                <wp:positionV relativeFrom="paragraph">
                  <wp:posOffset>3811</wp:posOffset>
                </wp:positionV>
                <wp:extent cx="5994400" cy="3648710"/>
                <wp:effectExtent l="0" t="0" r="25400" b="27940"/>
                <wp:wrapNone/>
                <wp:docPr id="156818365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364871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505DA" id="Rectangle 14" o:spid="_x0000_s1026" style="position:absolute;margin-left:-9pt;margin-top:.3pt;width:472pt;height:287.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" o:allowincell="f" filled="f" strokecolor="red">
                <v:stroke dashstyle="dash"/>
              </v:rect>
            </w:pict>
          </mc:Fallback>
        </mc:AlternateContent>
      </w:r>
      <w:r w:rsidR="00ED2312" w:rsidRPr="00B96C4F">
        <w:rPr>
          <w:rFonts w:ascii="ＭＳ 明朝" w:eastAsia="ＭＳ 明朝" w:hAnsi="ＭＳ 明朝" w:hint="eastAsia"/>
          <w:sz w:val="22"/>
        </w:rPr>
        <w:t xml:space="preserve">　(6) 前条に掲げる電気工作物の設置又は変更の工事について、設計の審査及び竣工検査を行い、必要に応じそのとるべき措置について甲に報告すること。</w:t>
      </w:r>
    </w:p>
    <w:p w14:paraId="7B5774F5" w14:textId="3245B6D6" w:rsidR="00ED2312" w:rsidRPr="00B96C4F" w:rsidRDefault="00ED2312" w:rsidP="00ED2312">
      <w:pPr>
        <w:autoSpaceDE w:val="0"/>
        <w:autoSpaceDN w:val="0"/>
        <w:ind w:left="420" w:hanging="420"/>
        <w:rPr>
          <w:rFonts w:ascii="ＭＳ 明朝" w:eastAsia="ＭＳ 明朝" w:hAnsi="ＭＳ 明朝"/>
          <w:sz w:val="22"/>
        </w:rPr>
      </w:pPr>
      <w:r w:rsidRPr="00B96C4F">
        <w:rPr>
          <w:rFonts w:ascii="ＭＳ 明朝" w:eastAsia="ＭＳ 明朝" w:hAnsi="ＭＳ 明朝" w:hint="eastAsia"/>
          <w:sz w:val="22"/>
        </w:rPr>
        <w:t xml:space="preserve">　(7) 前条に掲げる電気工作物の設置又は変更の工事について、甲の通知を受けて、別紙「委託細目書」に定めるところにより、工事期間中の点検を行い、その結果を報告するとともに技術基準の規定に適合しない又は適合しない恐れがあるときは、そのとるべき措置について甲に指示又は助言すること。</w:t>
      </w:r>
    </w:p>
    <w:p w14:paraId="652EE52B" w14:textId="1E6599F7" w:rsidR="00ED2312" w:rsidRPr="00B96C4F" w:rsidRDefault="00ED2312" w:rsidP="00ED2312">
      <w:pPr>
        <w:tabs>
          <w:tab w:val="left" w:pos="851"/>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２　前項の規定にかかわらず、乙に委託する保安管理業務のうち、次の各号のいずれかに該当する電気工作物については、乙の監督の下で点検が行われ、かつ、その記録が乙により確認されるものに限り、甲は点検、測定及び試験の全部又は一部を電気工事業者、電気機器製造業者等に依頼して行うことができます。</w:t>
      </w:r>
    </w:p>
    <w:p w14:paraId="531AA0B9" w14:textId="77777777" w:rsidR="00ED2312" w:rsidRPr="00B96C4F" w:rsidRDefault="00ED2312" w:rsidP="00ED2312">
      <w:pPr>
        <w:tabs>
          <w:tab w:val="left" w:pos="851"/>
        </w:tabs>
        <w:autoSpaceDE w:val="0"/>
        <w:autoSpaceDN w:val="0"/>
        <w:ind w:left="434" w:hanging="434"/>
        <w:rPr>
          <w:rFonts w:ascii="ＭＳ 明朝" w:eastAsia="ＭＳ 明朝" w:hAnsi="ＭＳ 明朝"/>
          <w:sz w:val="22"/>
        </w:rPr>
      </w:pPr>
      <w:r w:rsidRPr="00B96C4F">
        <w:rPr>
          <w:rFonts w:ascii="ＭＳ 明朝" w:eastAsia="ＭＳ 明朝" w:hAnsi="ＭＳ 明朝" w:hint="eastAsia"/>
          <w:sz w:val="22"/>
        </w:rPr>
        <w:t xml:space="preserve">　(1) 設備の特殊性のため、専門の知識及び技術を有する者でなければ点検を行うことが困難な電気工作物</w:t>
      </w:r>
    </w:p>
    <w:p w14:paraId="3F94CDF2" w14:textId="77777777" w:rsidR="00ED2312" w:rsidRPr="00B96C4F" w:rsidRDefault="00ED2312" w:rsidP="00ED2312">
      <w:pPr>
        <w:autoSpaceDE w:val="0"/>
        <w:autoSpaceDN w:val="0"/>
        <w:ind w:left="420" w:hanging="401"/>
        <w:rPr>
          <w:rFonts w:ascii="ＭＳ 明朝" w:eastAsia="ＭＳ 明朝" w:hAnsi="ＭＳ 明朝"/>
          <w:sz w:val="22"/>
        </w:rPr>
      </w:pPr>
      <w:r w:rsidRPr="00B96C4F">
        <w:rPr>
          <w:rFonts w:ascii="ＭＳ 明朝" w:eastAsia="ＭＳ 明朝" w:hAnsi="ＭＳ 明朝" w:hint="eastAsia"/>
          <w:sz w:val="22"/>
        </w:rPr>
        <w:t xml:space="preserve">　(2) 設置場所の特殊性のため、乙が点検を行うことが困難な電気工作物</w:t>
      </w:r>
    </w:p>
    <w:p w14:paraId="4AAD969A" w14:textId="77777777" w:rsidR="00ED2312" w:rsidRPr="00B96C4F" w:rsidRDefault="00ED2312" w:rsidP="00ED2312">
      <w:pPr>
        <w:autoSpaceDE w:val="0"/>
        <w:autoSpaceDN w:val="0"/>
        <w:ind w:left="420" w:hanging="401"/>
        <w:rPr>
          <w:rFonts w:ascii="ＭＳ 明朝" w:eastAsia="ＭＳ 明朝" w:hAnsi="ＭＳ 明朝"/>
          <w:sz w:val="22"/>
        </w:rPr>
      </w:pPr>
      <w:r w:rsidRPr="00B96C4F">
        <w:rPr>
          <w:rFonts w:ascii="ＭＳ 明朝" w:eastAsia="ＭＳ 明朝" w:hAnsi="ＭＳ 明朝" w:hint="eastAsia"/>
          <w:sz w:val="22"/>
        </w:rPr>
        <w:t xml:space="preserve">　(3) 事業場外で使用されている可搬型機器である電気工作物</w:t>
      </w:r>
    </w:p>
    <w:p w14:paraId="00777C0C" w14:textId="77777777" w:rsidR="00ED2312" w:rsidRPr="00B96C4F" w:rsidRDefault="00ED2312" w:rsidP="00ED2312">
      <w:pPr>
        <w:autoSpaceDE w:val="0"/>
        <w:autoSpaceDN w:val="0"/>
        <w:ind w:left="19"/>
        <w:rPr>
          <w:rFonts w:ascii="ＭＳ 明朝" w:eastAsia="ＭＳ 明朝" w:hAnsi="ＭＳ 明朝"/>
          <w:sz w:val="22"/>
        </w:rPr>
      </w:pPr>
      <w:r w:rsidRPr="00B96C4F">
        <w:rPr>
          <w:rFonts w:ascii="ＭＳ 明朝" w:eastAsia="ＭＳ 明朝" w:hAnsi="ＭＳ 明朝" w:hint="eastAsia"/>
          <w:sz w:val="22"/>
        </w:rPr>
        <w:t xml:space="preserve">　(4) 発電設備のうち電気設備以外である電気工作物</w:t>
      </w:r>
    </w:p>
    <w:p w14:paraId="02DE93A2" w14:textId="77777777" w:rsidR="00ED2312" w:rsidRPr="00B96C4F" w:rsidRDefault="00ED2312" w:rsidP="00ED2312">
      <w:pPr>
        <w:autoSpaceDE w:val="0"/>
        <w:autoSpaceDN w:val="0"/>
        <w:ind w:left="180" w:hanging="177"/>
        <w:rPr>
          <w:rFonts w:ascii="ＭＳ 明朝" w:eastAsia="ＭＳ 明朝" w:hAnsi="ＭＳ 明朝"/>
          <w:sz w:val="22"/>
        </w:rPr>
      </w:pPr>
      <w:r w:rsidRPr="00B96C4F">
        <w:rPr>
          <w:rFonts w:ascii="ＭＳ 明朝" w:eastAsia="ＭＳ 明朝" w:hAnsi="ＭＳ 明朝" w:hint="eastAsia"/>
          <w:sz w:val="22"/>
        </w:rPr>
        <w:t>３　使用機器及びそれに付随する配線器具等については、第１項によるほか、甲が確認を行うものとします。</w:t>
      </w:r>
    </w:p>
    <w:p w14:paraId="2FD254F7" w14:textId="77777777" w:rsidR="00ED2312" w:rsidRPr="00B96C4F" w:rsidRDefault="009A5E83" w:rsidP="00ED2312">
      <w:pPr>
        <w:autoSpaceDE w:val="0"/>
        <w:autoSpaceDN w:val="0"/>
        <w:ind w:left="180" w:hanging="177"/>
        <w:rPr>
          <w:rFonts w:ascii="ＭＳ 明朝" w:eastAsia="ＭＳ 明朝" w:hAnsi="ＭＳ 明朝"/>
          <w:sz w:val="22"/>
        </w:rPr>
      </w:pPr>
      <w:r w:rsidRPr="00B96C4F">
        <w:rPr>
          <w:rFonts w:ascii="ＭＳ 明朝" w:eastAsia="ＭＳ 明朝" w:hAnsi="ＭＳ 明朝" w:hint="eastAsia"/>
          <w:sz w:val="22"/>
        </w:rPr>
        <w:t>４　低圧電路の絶縁状況の的確な監視が可能な装置（以下「</w:t>
      </w:r>
      <w:r w:rsidR="00ED2312" w:rsidRPr="00B96C4F">
        <w:rPr>
          <w:rFonts w:ascii="ＭＳ 明朝" w:eastAsia="ＭＳ 明朝" w:hAnsi="ＭＳ 明朝" w:hint="eastAsia"/>
          <w:sz w:val="22"/>
        </w:rPr>
        <w:t>絶縁監視装置</w:t>
      </w:r>
      <w:r w:rsidRPr="00B96C4F">
        <w:rPr>
          <w:rFonts w:ascii="ＭＳ 明朝" w:eastAsia="ＭＳ 明朝" w:hAnsi="ＭＳ 明朝" w:hint="eastAsia"/>
          <w:sz w:val="22"/>
        </w:rPr>
        <w:t>」</w:t>
      </w:r>
      <w:r w:rsidR="00ED2312" w:rsidRPr="00B96C4F">
        <w:rPr>
          <w:rFonts w:ascii="ＭＳ 明朝" w:eastAsia="ＭＳ 明朝" w:hAnsi="ＭＳ 明朝" w:hint="eastAsia"/>
          <w:sz w:val="22"/>
        </w:rPr>
        <w:t>といいます。）を有する事業場については、別紙「委託細目書」に定めるところにより、処置を行うものとします。</w:t>
      </w:r>
    </w:p>
    <w:p w14:paraId="33126607" w14:textId="337BAFB7" w:rsidR="000A542D" w:rsidRPr="00B96C4F" w:rsidRDefault="00D5314F" w:rsidP="00ED2312">
      <w:pPr>
        <w:autoSpaceDE w:val="0"/>
        <w:autoSpaceDN w:val="0"/>
        <w:ind w:left="180" w:hanging="177"/>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53632" behindDoc="0" locked="0" layoutInCell="0" allowOverlap="1" wp14:anchorId="3A46BD11" wp14:editId="6EAE00A7">
                <wp:simplePos x="0" y="0"/>
                <wp:positionH relativeFrom="column">
                  <wp:posOffset>-114300</wp:posOffset>
                </wp:positionH>
                <wp:positionV relativeFrom="paragraph">
                  <wp:posOffset>193675</wp:posOffset>
                </wp:positionV>
                <wp:extent cx="5994400" cy="2673350"/>
                <wp:effectExtent l="0" t="0" r="25400" b="12700"/>
                <wp:wrapNone/>
                <wp:docPr id="5008709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267335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FFCCC3" id="Rectangle 4" o:spid="_x0000_s1026" style="position:absolute;margin-left:-9pt;margin-top:15.25pt;width:472pt;height:2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" o:allowincell="f" filled="f" strokecolor="red">
                <v:stroke dashstyle="dash"/>
              </v:rect>
            </w:pict>
          </mc:Fallback>
        </mc:AlternateContent>
      </w:r>
    </w:p>
    <w:p w14:paraId="63E0E103" w14:textId="6A21F332"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第３条（点検の頻度と監視装置）</w:t>
      </w:r>
    </w:p>
    <w:p w14:paraId="452516B4" w14:textId="77777777" w:rsidR="00ED2312" w:rsidRPr="00B96C4F" w:rsidRDefault="00ED2312" w:rsidP="00ED2312">
      <w:pPr>
        <w:autoSpaceDE w:val="0"/>
        <w:autoSpaceDN w:val="0"/>
        <w:ind w:left="180" w:right="-1" w:hanging="180"/>
        <w:rPr>
          <w:rFonts w:ascii="ＭＳ 明朝" w:eastAsia="ＭＳ 明朝" w:hAnsi="ＭＳ 明朝"/>
          <w:sz w:val="22"/>
        </w:rPr>
      </w:pPr>
      <w:r w:rsidRPr="00B96C4F">
        <w:rPr>
          <w:rFonts w:ascii="ＭＳ 明朝" w:eastAsia="ＭＳ 明朝" w:hAnsi="ＭＳ 明朝" w:hint="eastAsia"/>
          <w:sz w:val="22"/>
        </w:rPr>
        <w:t>１　第2条第1項に定める乙が定期的に行う点検内容は別紙「委託細目書」によるものとし、点検の頻度は次のとおりとします。</w:t>
      </w:r>
    </w:p>
    <w:p w14:paraId="3AE4DB0C" w14:textId="77777777" w:rsidR="00ED2312" w:rsidRPr="00B96C4F" w:rsidRDefault="00ED2312" w:rsidP="00ED2312">
      <w:pPr>
        <w:autoSpaceDE w:val="0"/>
        <w:autoSpaceDN w:val="0"/>
        <w:ind w:right="-1"/>
        <w:rPr>
          <w:rFonts w:ascii="ＭＳ 明朝" w:eastAsia="ＭＳ 明朝" w:hAnsi="ＭＳ 明朝"/>
          <w:sz w:val="22"/>
        </w:rPr>
      </w:pPr>
      <w:r w:rsidRPr="00B96C4F">
        <w:rPr>
          <w:rFonts w:ascii="ＭＳ 明朝" w:eastAsia="ＭＳ 明朝" w:hAnsi="ＭＳ 明朝" w:hint="eastAsia"/>
          <w:sz w:val="22"/>
        </w:rPr>
        <w:t xml:space="preserve">　</w:t>
      </w:r>
      <w:r w:rsidRPr="00B96C4F">
        <w:rPr>
          <w:rFonts w:ascii="ＭＳ 明朝" w:eastAsia="ＭＳ 明朝" w:hAnsi="ＭＳ 明朝"/>
          <w:sz w:val="22"/>
        </w:rPr>
        <w:t>(1)</w:t>
      </w:r>
      <w:r w:rsidRPr="00B96C4F">
        <w:rPr>
          <w:rFonts w:ascii="ＭＳ 明朝" w:eastAsia="ＭＳ 明朝" w:hAnsi="ＭＳ 明朝" w:hint="eastAsia"/>
          <w:sz w:val="22"/>
        </w:rPr>
        <w:t xml:space="preserve"> </w:t>
      </w:r>
      <w:r w:rsidR="00015EF3" w:rsidRPr="00B96C4F">
        <w:rPr>
          <w:rFonts w:ascii="ＭＳ 明朝" w:eastAsia="ＭＳ 明朝" w:hAnsi="ＭＳ 明朝" w:hint="eastAsia"/>
          <w:sz w:val="22"/>
        </w:rPr>
        <w:t>月次点検　（</w:t>
      </w:r>
      <w:r w:rsidR="00B85BBF" w:rsidRPr="00B96C4F">
        <w:rPr>
          <w:rFonts w:ascii="ＭＳ 明朝" w:eastAsia="ＭＳ 明朝" w:hAnsi="ＭＳ 明朝" w:hint="eastAsia"/>
          <w:sz w:val="22"/>
        </w:rPr>
        <w:t>設置・改造等の工事期間中は毎週１回以上）</w:t>
      </w:r>
    </w:p>
    <w:p w14:paraId="78B42529" w14:textId="77777777" w:rsidR="00907559" w:rsidRPr="00B96C4F" w:rsidRDefault="00B85BBF" w:rsidP="00ED2312">
      <w:pPr>
        <w:autoSpaceDE w:val="0"/>
        <w:autoSpaceDN w:val="0"/>
        <w:ind w:right="-1"/>
        <w:rPr>
          <w:rFonts w:ascii="ＭＳ 明朝" w:eastAsia="ＭＳ 明朝" w:hAnsi="ＭＳ 明朝"/>
          <w:sz w:val="22"/>
        </w:rPr>
      </w:pPr>
      <w:r w:rsidRPr="00B96C4F">
        <w:rPr>
          <w:rFonts w:ascii="ＭＳ 明朝" w:eastAsia="ＭＳ 明朝" w:hAnsi="ＭＳ 明朝" w:hint="eastAsia"/>
          <w:sz w:val="22"/>
        </w:rPr>
        <w:t xml:space="preserve">　　　ア．需要設備</w:t>
      </w:r>
      <w:r w:rsidR="00907559" w:rsidRPr="00B96C4F">
        <w:rPr>
          <w:rFonts w:ascii="ＭＳ 明朝" w:eastAsia="ＭＳ 明朝" w:hAnsi="ＭＳ 明朝" w:hint="eastAsia"/>
          <w:sz w:val="22"/>
        </w:rPr>
        <w:t xml:space="preserve">　　毎月１回</w:t>
      </w:r>
    </w:p>
    <w:p w14:paraId="320292E0" w14:textId="77777777" w:rsidR="00907559" w:rsidRPr="00B96C4F" w:rsidRDefault="00B85BBF" w:rsidP="00ED2312">
      <w:pPr>
        <w:autoSpaceDE w:val="0"/>
        <w:autoSpaceDN w:val="0"/>
        <w:ind w:right="-1"/>
        <w:rPr>
          <w:rFonts w:ascii="ＭＳ 明朝" w:eastAsia="ＭＳ 明朝" w:hAnsi="ＭＳ 明朝"/>
          <w:sz w:val="22"/>
        </w:rPr>
      </w:pPr>
      <w:r w:rsidRPr="00B96C4F">
        <w:rPr>
          <w:rFonts w:ascii="ＭＳ 明朝" w:eastAsia="ＭＳ 明朝" w:hAnsi="ＭＳ 明朝" w:hint="eastAsia"/>
          <w:sz w:val="22"/>
        </w:rPr>
        <w:t xml:space="preserve">　　　イ．発電所　　隔月</w:t>
      </w:r>
      <w:r w:rsidR="00907559" w:rsidRPr="00B96C4F">
        <w:rPr>
          <w:rFonts w:ascii="ＭＳ 明朝" w:eastAsia="ＭＳ 明朝" w:hAnsi="ＭＳ 明朝" w:hint="eastAsia"/>
          <w:sz w:val="22"/>
        </w:rPr>
        <w:t>１回</w:t>
      </w:r>
      <w:r w:rsidRPr="00B96C4F">
        <w:rPr>
          <w:rFonts w:ascii="ＭＳ 明朝" w:eastAsia="ＭＳ 明朝" w:hAnsi="ＭＳ 明朝" w:hint="eastAsia"/>
          <w:sz w:val="22"/>
        </w:rPr>
        <w:t>（パネル及びパワーコンディショナーについては６ヶ月１回）</w:t>
      </w:r>
    </w:p>
    <w:p w14:paraId="27C97451" w14:textId="77777777" w:rsidR="00B85BBF"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(2) </w:t>
      </w:r>
      <w:r w:rsidR="00B85BBF" w:rsidRPr="00B96C4F">
        <w:rPr>
          <w:rFonts w:ascii="ＭＳ 明朝" w:eastAsia="ＭＳ 明朝" w:hAnsi="ＭＳ 明朝" w:hint="eastAsia"/>
          <w:sz w:val="22"/>
        </w:rPr>
        <w:t>年次点検　　　　毎年１回</w:t>
      </w:r>
      <w:r w:rsidRPr="00B96C4F">
        <w:rPr>
          <w:rFonts w:ascii="ＭＳ 明朝" w:eastAsia="ＭＳ 明朝" w:hAnsi="ＭＳ 明朝" w:hint="eastAsia"/>
          <w:sz w:val="22"/>
        </w:rPr>
        <w:t xml:space="preserve">　</w:t>
      </w:r>
    </w:p>
    <w:p w14:paraId="76801234" w14:textId="77777777" w:rsidR="00ED2312" w:rsidRPr="00B96C4F" w:rsidRDefault="00ED2312" w:rsidP="00B85BBF">
      <w:pPr>
        <w:ind w:firstLineChars="100" w:firstLine="220"/>
        <w:rPr>
          <w:rFonts w:ascii="ＭＳ 明朝" w:eastAsia="ＭＳ 明朝" w:hAnsi="ＭＳ 明朝"/>
          <w:sz w:val="22"/>
        </w:rPr>
      </w:pPr>
      <w:r w:rsidRPr="00B96C4F">
        <w:rPr>
          <w:rFonts w:ascii="ＭＳ 明朝" w:eastAsia="ＭＳ 明朝" w:hAnsi="ＭＳ 明朝" w:hint="eastAsia"/>
          <w:sz w:val="22"/>
        </w:rPr>
        <w:t>(3) 臨時点検　　　必要の都度</w:t>
      </w:r>
    </w:p>
    <w:p w14:paraId="2A47395F" w14:textId="77777777" w:rsidR="00ED2312" w:rsidRPr="00B96C4F" w:rsidRDefault="00ED2312" w:rsidP="00ED2312">
      <w:pPr>
        <w:autoSpaceDE w:val="0"/>
        <w:autoSpaceDN w:val="0"/>
        <w:ind w:left="200" w:hanging="197"/>
        <w:rPr>
          <w:rFonts w:ascii="ＭＳ 明朝" w:eastAsia="ＭＳ 明朝" w:hAnsi="ＭＳ 明朝"/>
          <w:sz w:val="22"/>
        </w:rPr>
      </w:pPr>
      <w:r w:rsidRPr="00B96C4F">
        <w:rPr>
          <w:rFonts w:ascii="ＭＳ 明朝" w:eastAsia="ＭＳ 明朝" w:hAnsi="ＭＳ 明朝" w:hint="eastAsia"/>
          <w:sz w:val="22"/>
        </w:rPr>
        <w:t>２　甲の自家用電気工作物の保安管理業務を行うにあたり、乙が設置する装置は次のとおりとします。</w:t>
      </w:r>
    </w:p>
    <w:p w14:paraId="0970BB52"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監視装置　　（　絶縁監視装置　）</w:t>
      </w:r>
    </w:p>
    <w:p w14:paraId="44CEE90B" w14:textId="604D7F21" w:rsidR="00ED2312" w:rsidRPr="00B96C4F" w:rsidRDefault="001336A9" w:rsidP="00ED2312">
      <w:pPr>
        <w:autoSpaceDE w:val="0"/>
        <w:autoSpaceDN w:val="0"/>
        <w:ind w:left="220" w:hangingChars="100" w:hanging="220"/>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58752" behindDoc="0" locked="0" layoutInCell="1" allowOverlap="1" wp14:anchorId="46D007AC" wp14:editId="2EED4A70">
                <wp:simplePos x="0" y="0"/>
                <wp:positionH relativeFrom="column">
                  <wp:posOffset>3543300</wp:posOffset>
                </wp:positionH>
                <wp:positionV relativeFrom="paragraph">
                  <wp:posOffset>269240</wp:posOffset>
                </wp:positionV>
                <wp:extent cx="2247900" cy="190500"/>
                <wp:effectExtent l="5080" t="5080" r="13970" b="13970"/>
                <wp:wrapNone/>
                <wp:docPr id="21231254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90500"/>
                        </a:xfrm>
                        <a:prstGeom prst="rect">
                          <a:avLst/>
                        </a:prstGeom>
                        <a:solidFill>
                          <a:srgbClr val="CCFFCC"/>
                        </a:solidFill>
                        <a:ln w="9525">
                          <a:solidFill>
                            <a:srgbClr val="CCFFCC"/>
                          </a:solidFill>
                          <a:miter lim="800000"/>
                          <a:headEnd/>
                          <a:tailEnd/>
                        </a:ln>
                      </wps:spPr>
                      <wps:txbx>
                        <w:txbxContent>
                          <w:p w14:paraId="26609DEF" w14:textId="77777777" w:rsidR="00907559" w:rsidRDefault="00907559" w:rsidP="00ED2312">
                            <w:pPr>
                              <w:jc w:val="center"/>
                              <w:rPr>
                                <w:rFonts w:ascii="ＭＳ 明朝" w:eastAsia="ＭＳ 明朝"/>
                              </w:rPr>
                            </w:pPr>
                            <w:r>
                              <w:rPr>
                                <w:rFonts w:ascii="ＭＳ 明朝" w:eastAsia="ＭＳ 明朝" w:hint="eastAsia"/>
                              </w:rPr>
                              <w:t>監視装置が無い場合は2・3項は削除</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007AC" id="Text Box 9" o:spid="_x0000_s1028" type="#_x0000_t202" style="position:absolute;left:0;text-align:left;margin-left:279pt;margin-top:21.2pt;width:177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" fillcolor="#cfc" strokecolor="#cfc">
                <v:textbox inset=".5mm,.5mm,.5mm,.5mm">
                  <w:txbxContent>
                    <w:p w14:paraId="26609DEF" w14:textId="77777777" w:rsidR="00907559" w:rsidRDefault="00907559" w:rsidP="00ED2312">
                      <w:pPr>
                        <w:jc w:val="center"/>
                        <w:rPr>
                          <w:rFonts w:ascii="ＭＳ 明朝" w:eastAsia="ＭＳ 明朝"/>
                        </w:rPr>
                      </w:pPr>
                      <w:r>
                        <w:rPr>
                          <w:rFonts w:ascii="ＭＳ 明朝" w:eastAsia="ＭＳ 明朝" w:hint="eastAsia"/>
                        </w:rPr>
                        <w:t>監視装置が無い場合は2・3項は削除</w:t>
                      </w:r>
                    </w:p>
                  </w:txbxContent>
                </v:textbox>
              </v:shape>
            </w:pict>
          </mc:Fallback>
        </mc:AlternateContent>
      </w:r>
      <w:r w:rsidR="00ED2312" w:rsidRPr="00B96C4F">
        <w:rPr>
          <w:rFonts w:ascii="ＭＳ 明朝" w:eastAsia="ＭＳ 明朝" w:hAnsi="ＭＳ 明朝" w:hint="eastAsia"/>
          <w:sz w:val="22"/>
        </w:rPr>
        <w:t>３　監視装置（絶縁監視装置）は、常に正常に稼働するように乙の責任の下にメンテナンスを行います。</w:t>
      </w:r>
    </w:p>
    <w:p w14:paraId="50CF23EF" w14:textId="77777777" w:rsidR="00ED2312" w:rsidRPr="00B96C4F" w:rsidRDefault="00ED2312" w:rsidP="00ED2312">
      <w:pPr>
        <w:autoSpaceDE w:val="0"/>
        <w:autoSpaceDN w:val="0"/>
        <w:ind w:left="220" w:hangingChars="100" w:hanging="220"/>
        <w:rPr>
          <w:rFonts w:ascii="ＭＳ 明朝" w:eastAsia="ＭＳ 明朝" w:hAnsi="ＭＳ 明朝"/>
          <w:sz w:val="22"/>
        </w:rPr>
      </w:pPr>
    </w:p>
    <w:p w14:paraId="35A278F8"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第４条（委託手数料）</w:t>
      </w:r>
    </w:p>
    <w:p w14:paraId="35078036"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１　第２条第１項第１号から第３号に掲げる業務に対する手数料は、次のとおりとします。</w:t>
      </w:r>
    </w:p>
    <w:p w14:paraId="7BCE6158" w14:textId="77777777" w:rsidR="00ED2312" w:rsidRPr="00B96C4F" w:rsidRDefault="00ED2312" w:rsidP="00ED2312">
      <w:pPr>
        <w:autoSpaceDE w:val="0"/>
        <w:autoSpaceDN w:val="0"/>
        <w:ind w:left="180" w:hanging="180"/>
        <w:rPr>
          <w:rFonts w:ascii="ＭＳ 明朝" w:eastAsia="ＭＳ 明朝" w:hAnsi="ＭＳ 明朝"/>
          <w:sz w:val="22"/>
        </w:rPr>
      </w:pPr>
      <w:r w:rsidRPr="00B96C4F">
        <w:rPr>
          <w:rFonts w:ascii="ＭＳ 明朝" w:eastAsia="ＭＳ 明朝" w:hAnsi="ＭＳ 明朝" w:hint="eastAsia"/>
          <w:sz w:val="22"/>
        </w:rPr>
        <w:t xml:space="preserve">　　ただし、第２条第１項第１号に定める業務を平日の乙の執務時間以外に実施する場合の手数料は、別に乙の定める規定によりその都度算定します。</w:t>
      </w:r>
    </w:p>
    <w:p w14:paraId="377962FB"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基準月額手数料　（　　＊＊，＊＊＊円　　）（消費税を除く。）</w:t>
      </w:r>
    </w:p>
    <w:p w14:paraId="46D71452"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２　前項以外の手数料は、乙の別に定める規定によりその都度算定します。</w:t>
      </w:r>
    </w:p>
    <w:p w14:paraId="44335F29" w14:textId="77777777" w:rsidR="009A5E83" w:rsidRPr="00B96C4F" w:rsidRDefault="009A5E83" w:rsidP="00ED2312">
      <w:pPr>
        <w:autoSpaceDE w:val="0"/>
        <w:autoSpaceDN w:val="0"/>
        <w:rPr>
          <w:rFonts w:ascii="ＭＳ 明朝" w:eastAsia="ＭＳ 明朝" w:hAnsi="ＭＳ 明朝"/>
          <w:sz w:val="22"/>
        </w:rPr>
      </w:pPr>
    </w:p>
    <w:p w14:paraId="01D68BC7"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第５条（支払条件等）</w:t>
      </w:r>
    </w:p>
    <w:p w14:paraId="1EBD09A4"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１　甲は次の支払条件のいずれかにより、前条の手数料を乙に支払うものとします。</w:t>
      </w:r>
    </w:p>
    <w:p w14:paraId="5527A2D5" w14:textId="77777777" w:rsidR="00ED2312" w:rsidRPr="00B96C4F" w:rsidRDefault="00ED2312" w:rsidP="00ED2312">
      <w:pPr>
        <w:autoSpaceDE w:val="0"/>
        <w:autoSpaceDN w:val="0"/>
        <w:spacing w:line="0" w:lineRule="atLeast"/>
        <w:ind w:left="195" w:firstLine="195"/>
        <w:rPr>
          <w:rFonts w:ascii="ＭＳ 明朝" w:eastAsia="ＭＳ 明朝" w:hAnsi="ＭＳ 明朝"/>
          <w:sz w:val="22"/>
        </w:rPr>
      </w:pPr>
      <w:r w:rsidRPr="00B96C4F">
        <w:rPr>
          <w:rFonts w:ascii="ＭＳ 明朝" w:eastAsia="ＭＳ 明朝" w:hAnsi="ＭＳ 明朝" w:hint="eastAsia"/>
          <w:sz w:val="22"/>
        </w:rPr>
        <w:t>なお、新規契約時及び契約内容変更等の初回支払い日は、乙の指定した日とします。</w:t>
      </w:r>
    </w:p>
    <w:p w14:paraId="6C9EB671" w14:textId="77777777" w:rsidR="00ED2312" w:rsidRPr="00B96C4F" w:rsidRDefault="00ED2312" w:rsidP="00ED2312">
      <w:pPr>
        <w:autoSpaceDE w:val="0"/>
        <w:autoSpaceDN w:val="0"/>
        <w:spacing w:line="260" w:lineRule="exact"/>
        <w:ind w:left="420" w:hanging="420"/>
        <w:rPr>
          <w:rFonts w:ascii="ＭＳ 明朝" w:eastAsia="ＭＳ 明朝" w:hAnsi="ＭＳ 明朝"/>
          <w:sz w:val="22"/>
        </w:rPr>
      </w:pPr>
      <w:r w:rsidRPr="00B96C4F">
        <w:rPr>
          <w:rFonts w:ascii="ＭＳ 明朝" w:eastAsia="ＭＳ 明朝" w:hAnsi="ＭＳ 明朝" w:hint="eastAsia"/>
          <w:sz w:val="22"/>
        </w:rPr>
        <w:t xml:space="preserve">　(1) 毎月払い　前条手数料を毎月月末までに支払うものとします。</w:t>
      </w:r>
    </w:p>
    <w:p w14:paraId="1FCA10ED" w14:textId="77777777" w:rsidR="00ED2312" w:rsidRPr="00B96C4F" w:rsidRDefault="00ED2312" w:rsidP="00ED2312">
      <w:pPr>
        <w:autoSpaceDE w:val="0"/>
        <w:autoSpaceDN w:val="0"/>
        <w:spacing w:line="0" w:lineRule="atLeast"/>
        <w:ind w:left="420" w:hanging="420"/>
        <w:rPr>
          <w:rFonts w:ascii="ＭＳ 明朝" w:eastAsia="ＭＳ 明朝" w:hAnsi="ＭＳ 明朝"/>
          <w:sz w:val="22"/>
        </w:rPr>
      </w:pPr>
      <w:r w:rsidRPr="00B96C4F">
        <w:rPr>
          <w:rFonts w:ascii="ＭＳ 明朝" w:eastAsia="ＭＳ 明朝" w:hAnsi="ＭＳ 明朝" w:hint="eastAsia"/>
          <w:sz w:val="22"/>
        </w:rPr>
        <w:t xml:space="preserve">　(2) ６か月前払い　前条手数料の６か月分を＊＊月＊＊日及び＊＊月＊＊日までに支払うものとします。この場合、前払い割引きとして基準月額手数料から＊％を割引くものとします。</w:t>
      </w:r>
    </w:p>
    <w:p w14:paraId="25F821F3" w14:textId="77777777" w:rsidR="00ED2312" w:rsidRPr="00B96C4F" w:rsidRDefault="00ED2312" w:rsidP="00ED2312">
      <w:pPr>
        <w:autoSpaceDE w:val="0"/>
        <w:autoSpaceDN w:val="0"/>
        <w:spacing w:line="0" w:lineRule="atLeast"/>
        <w:ind w:left="420" w:hanging="420"/>
        <w:rPr>
          <w:rFonts w:ascii="ＭＳ 明朝" w:eastAsia="ＭＳ 明朝" w:hAnsi="ＭＳ 明朝"/>
          <w:sz w:val="22"/>
        </w:rPr>
      </w:pPr>
      <w:r w:rsidRPr="00B96C4F">
        <w:rPr>
          <w:rFonts w:ascii="ＭＳ 明朝" w:eastAsia="ＭＳ 明朝" w:hAnsi="ＭＳ 明朝" w:hint="eastAsia"/>
          <w:sz w:val="22"/>
        </w:rPr>
        <w:t xml:space="preserve">　(3) １か年前払い　前条手数料の１２か月分を＊＊月＊＊日までに支払うものとします。</w:t>
      </w:r>
      <w:r w:rsidRPr="00B96C4F">
        <w:rPr>
          <w:rFonts w:ascii="ＭＳ 明朝" w:eastAsia="ＭＳ 明朝" w:hAnsi="ＭＳ 明朝" w:hint="eastAsia"/>
          <w:sz w:val="22"/>
        </w:rPr>
        <w:lastRenderedPageBreak/>
        <w:t>この場合、前払い割引きとして基準月額手数料から＊％を割引くものとします。</w:t>
      </w:r>
    </w:p>
    <w:p w14:paraId="3B3B368D" w14:textId="77777777" w:rsidR="00ED2312" w:rsidRPr="00B96C4F" w:rsidRDefault="00ED2312" w:rsidP="00ED2312">
      <w:pPr>
        <w:autoSpaceDE w:val="0"/>
        <w:autoSpaceDN w:val="0"/>
        <w:spacing w:line="0" w:lineRule="atLeast"/>
        <w:ind w:left="180" w:hanging="180"/>
        <w:rPr>
          <w:rFonts w:ascii="ＭＳ 明朝" w:eastAsia="ＭＳ 明朝" w:hAnsi="ＭＳ 明朝"/>
          <w:sz w:val="22"/>
        </w:rPr>
      </w:pPr>
      <w:r w:rsidRPr="00B96C4F">
        <w:rPr>
          <w:rFonts w:ascii="ＭＳ 明朝" w:eastAsia="ＭＳ 明朝" w:hAnsi="ＭＳ 明朝" w:hint="eastAsia"/>
          <w:sz w:val="22"/>
        </w:rPr>
        <w:t>２　前条第２項の手数料は、乙の指定する日までに支払うこととします。</w:t>
      </w:r>
    </w:p>
    <w:p w14:paraId="69A89FCE" w14:textId="77777777" w:rsidR="00ED2312" w:rsidRPr="00B96C4F" w:rsidRDefault="00ED2312" w:rsidP="00ED2312">
      <w:pPr>
        <w:autoSpaceDE w:val="0"/>
        <w:autoSpaceDN w:val="0"/>
        <w:spacing w:line="0" w:lineRule="atLeast"/>
        <w:ind w:left="180" w:hanging="180"/>
        <w:rPr>
          <w:rFonts w:ascii="ＭＳ 明朝" w:eastAsia="ＭＳ 明朝" w:hAnsi="ＭＳ 明朝"/>
          <w:sz w:val="22"/>
        </w:rPr>
      </w:pPr>
      <w:r w:rsidRPr="00B96C4F">
        <w:rPr>
          <w:rFonts w:ascii="ＭＳ 明朝" w:eastAsia="ＭＳ 明朝" w:hAnsi="ＭＳ 明朝" w:hint="eastAsia"/>
          <w:sz w:val="22"/>
        </w:rPr>
        <w:t xml:space="preserve">　　なお、支払期限を超えた場合は、それぞれの割引は適用しないものとします。</w:t>
      </w:r>
    </w:p>
    <w:p w14:paraId="050780D9" w14:textId="77777777" w:rsidR="00ED2312" w:rsidRPr="00B96C4F" w:rsidRDefault="00ED2312" w:rsidP="00ED2312">
      <w:pPr>
        <w:autoSpaceDE w:val="0"/>
        <w:autoSpaceDN w:val="0"/>
        <w:spacing w:line="0" w:lineRule="atLeast"/>
        <w:ind w:left="420" w:hanging="420"/>
        <w:rPr>
          <w:rFonts w:ascii="ＭＳ 明朝" w:eastAsia="ＭＳ 明朝" w:hAnsi="ＭＳ 明朝"/>
          <w:sz w:val="22"/>
        </w:rPr>
      </w:pPr>
      <w:r w:rsidRPr="00B96C4F">
        <w:rPr>
          <w:rFonts w:ascii="ＭＳ 明朝" w:eastAsia="ＭＳ 明朝" w:hAnsi="ＭＳ 明朝" w:hint="eastAsia"/>
          <w:sz w:val="22"/>
        </w:rPr>
        <w:t>３　甲の乙に対する支払いは、原則として乙の指定する金融機関に払い込むものとし、払込日をもって支払われたものとします。</w:t>
      </w:r>
    </w:p>
    <w:p w14:paraId="0BE6C499" w14:textId="77777777" w:rsidR="00ED2312" w:rsidRPr="00B96C4F" w:rsidRDefault="00ED2312" w:rsidP="00ED2312">
      <w:pPr>
        <w:autoSpaceDE w:val="0"/>
        <w:autoSpaceDN w:val="0"/>
        <w:spacing w:line="0" w:lineRule="atLeast"/>
        <w:ind w:left="180" w:hanging="180"/>
        <w:rPr>
          <w:rFonts w:ascii="ＭＳ 明朝" w:eastAsia="ＭＳ 明朝" w:hAnsi="ＭＳ 明朝"/>
          <w:sz w:val="22"/>
        </w:rPr>
      </w:pPr>
      <w:r w:rsidRPr="00B96C4F">
        <w:rPr>
          <w:rFonts w:ascii="ＭＳ 明朝" w:eastAsia="ＭＳ 明朝" w:hAnsi="ＭＳ 明朝" w:hint="eastAsia"/>
          <w:sz w:val="22"/>
        </w:rPr>
        <w:t>４　前条第１項の手数料の支払いを、口座振替で支払う場合は、割り引きすることがあります。</w:t>
      </w:r>
    </w:p>
    <w:p w14:paraId="2F10EB2A" w14:textId="77777777" w:rsidR="00ED2312" w:rsidRPr="00B96C4F" w:rsidRDefault="00ED2312" w:rsidP="00ED2312">
      <w:pPr>
        <w:tabs>
          <w:tab w:val="left" w:pos="142"/>
        </w:tabs>
        <w:autoSpaceDE w:val="0"/>
        <w:autoSpaceDN w:val="0"/>
        <w:rPr>
          <w:rFonts w:ascii="ＭＳ 明朝" w:eastAsia="ＭＳ 明朝" w:hAnsi="ＭＳ 明朝"/>
          <w:sz w:val="22"/>
        </w:rPr>
      </w:pPr>
      <w:r w:rsidRPr="00B96C4F">
        <w:rPr>
          <w:rFonts w:ascii="ＭＳ 明朝" w:eastAsia="ＭＳ 明朝" w:hAnsi="ＭＳ 明朝" w:hint="eastAsia"/>
          <w:sz w:val="22"/>
        </w:rPr>
        <w:t>５　契約が消滅し又は変更した場合は、必要に応じて手数料の精算をするものとします。</w:t>
      </w:r>
    </w:p>
    <w:p w14:paraId="371A6BF9" w14:textId="77777777" w:rsidR="00ED2312" w:rsidRPr="00B96C4F" w:rsidRDefault="00ED2312" w:rsidP="00ED2312">
      <w:pPr>
        <w:tabs>
          <w:tab w:val="left" w:pos="851"/>
          <w:tab w:val="left" w:pos="5670"/>
          <w:tab w:val="left" w:pos="6379"/>
          <w:tab w:val="left" w:pos="6521"/>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６　甲の申し出等により支払い条件を変更した場合は、前条に定める金額にかかわらず別に乙の定める規定により算定した委託手数料とします。（割引後手数料を記載した場合のみ必要）</w:t>
      </w:r>
    </w:p>
    <w:p w14:paraId="0BACEE66" w14:textId="77777777" w:rsidR="00ED2312" w:rsidRPr="00B96C4F" w:rsidRDefault="00ED2312" w:rsidP="00ED2312">
      <w:pPr>
        <w:tabs>
          <w:tab w:val="left" w:pos="142"/>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７　前各項の手数料には、消費税法及び地方税法に定める税率で算定した消費税額を別途加算するものとします。</w:t>
      </w:r>
    </w:p>
    <w:p w14:paraId="044288B7" w14:textId="66F04FE9" w:rsidR="00ED2312" w:rsidRPr="00B96C4F" w:rsidRDefault="00D5314F" w:rsidP="00ED2312">
      <w:pPr>
        <w:tabs>
          <w:tab w:val="left" w:pos="142"/>
        </w:tabs>
        <w:autoSpaceDE w:val="0"/>
        <w:autoSpaceDN w:val="0"/>
        <w:ind w:left="200" w:hanging="200"/>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62848" behindDoc="0" locked="0" layoutInCell="1" allowOverlap="1" wp14:anchorId="35C32ACD" wp14:editId="4BB8925E">
                <wp:simplePos x="0" y="0"/>
                <wp:positionH relativeFrom="column">
                  <wp:posOffset>-114300</wp:posOffset>
                </wp:positionH>
                <wp:positionV relativeFrom="paragraph">
                  <wp:posOffset>180340</wp:posOffset>
                </wp:positionV>
                <wp:extent cx="5994400" cy="2011680"/>
                <wp:effectExtent l="0" t="0" r="25400" b="26670"/>
                <wp:wrapNone/>
                <wp:docPr id="19927457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201168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3CBD9B" id="Rectangle 13" o:spid="_x0000_s1026" style="position:absolute;margin-left:-9pt;margin-top:14.2pt;width:472pt;height:15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" filled="f" strokecolor="red">
                <v:stroke dashstyle="dash"/>
              </v:rect>
            </w:pict>
          </mc:Fallback>
        </mc:AlternateContent>
      </w:r>
    </w:p>
    <w:p w14:paraId="078376CD" w14:textId="231B3C98"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第６条（連絡責任者等）</w:t>
      </w:r>
    </w:p>
    <w:p w14:paraId="5971514A"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１　甲は、電気工作物の工事、維持及び運用に関する保安のための巡視を行う者を定めるとともに、この契約の履行に関して乙と連絡する連絡責任者を定めて、その氏名、連絡方法等を乙に通知するものとします。</w:t>
      </w:r>
    </w:p>
    <w:p w14:paraId="6B487446"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２　甲は、前項の連絡責任者に事故がある場合は、その業務を代行させるため代務者を定め、ただちにその氏名、連絡方法等を乙に通知するものとします｡</w:t>
      </w:r>
    </w:p>
    <w:p w14:paraId="55A18CF3"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３　甲は、前各項に変更が生じた場合は、ただちに乙に通知するものとします｡</w:t>
      </w:r>
    </w:p>
    <w:p w14:paraId="31A9394B"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４　甲は、連絡責任者又はその代務者を、乙の行う保安管理業務に立ち会わせるものとします。</w:t>
      </w:r>
    </w:p>
    <w:p w14:paraId="4407C51E"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５　甲は、需要設備の設備容量が6,000キロボルトアンペア以上の場合、連絡責任者として第１種電気工事士又はそれと同等以上の資格を有するものをあてるものとします。</w:t>
      </w:r>
    </w:p>
    <w:p w14:paraId="7921E5B0" w14:textId="77777777" w:rsidR="000A542D" w:rsidRPr="00B96C4F" w:rsidRDefault="000A542D" w:rsidP="00ED2312">
      <w:pPr>
        <w:autoSpaceDE w:val="0"/>
        <w:autoSpaceDN w:val="0"/>
        <w:ind w:left="200" w:hanging="200"/>
        <w:rPr>
          <w:rFonts w:ascii="ＭＳ 明朝" w:eastAsia="ＭＳ 明朝" w:hAnsi="ＭＳ 明朝"/>
          <w:sz w:val="22"/>
        </w:rPr>
      </w:pPr>
    </w:p>
    <w:p w14:paraId="24759051" w14:textId="738354C8" w:rsidR="00ED2312" w:rsidRPr="00B96C4F" w:rsidRDefault="001336A9" w:rsidP="00ED2312">
      <w:pPr>
        <w:autoSpaceDE w:val="0"/>
        <w:autoSpaceDN w:val="0"/>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54656" behindDoc="0" locked="0" layoutInCell="0" allowOverlap="1" wp14:anchorId="1B4DC1BB" wp14:editId="467E39FC">
                <wp:simplePos x="0" y="0"/>
                <wp:positionH relativeFrom="column">
                  <wp:posOffset>-114300</wp:posOffset>
                </wp:positionH>
                <wp:positionV relativeFrom="paragraph">
                  <wp:posOffset>12700</wp:posOffset>
                </wp:positionV>
                <wp:extent cx="5994400" cy="697230"/>
                <wp:effectExtent l="5080" t="13335" r="10795" b="13335"/>
                <wp:wrapNone/>
                <wp:docPr id="3971860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69723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5DD6C" id="Rectangle 5" o:spid="_x0000_s1026" style="position:absolute;margin-left:-9pt;margin-top:1pt;width:472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" o:allowincell="f" filled="f" strokecolor="red">
                <v:stroke dashstyle="dash"/>
              </v:rect>
            </w:pict>
          </mc:Fallback>
        </mc:AlternateContent>
      </w:r>
      <w:r w:rsidR="00ED2312" w:rsidRPr="00B96C4F">
        <w:rPr>
          <w:rFonts w:ascii="ＭＳ 明朝" w:eastAsia="ＭＳ 明朝" w:hAnsi="ＭＳ 明朝" w:hint="eastAsia"/>
          <w:sz w:val="22"/>
        </w:rPr>
        <w:t>第７条（甲及び乙の協力及び義務）</w:t>
      </w:r>
    </w:p>
    <w:p w14:paraId="4D2E452C" w14:textId="77777777" w:rsidR="00ED2312" w:rsidRPr="00B96C4F" w:rsidRDefault="00ED2312" w:rsidP="00ED2312">
      <w:pPr>
        <w:autoSpaceDE w:val="0"/>
        <w:autoSpaceDN w:val="0"/>
        <w:ind w:left="200" w:right="-1" w:hanging="200"/>
        <w:rPr>
          <w:rFonts w:ascii="ＭＳ 明朝" w:eastAsia="ＭＳ 明朝" w:hAnsi="ＭＳ 明朝"/>
          <w:sz w:val="22"/>
        </w:rPr>
      </w:pPr>
      <w:r w:rsidRPr="00B96C4F">
        <w:rPr>
          <w:rFonts w:ascii="ＭＳ 明朝" w:eastAsia="ＭＳ 明朝" w:hAnsi="ＭＳ 明朝" w:hint="eastAsia"/>
          <w:sz w:val="22"/>
        </w:rPr>
        <w:t>１　甲は、乙が保安管理業務の実施にあたり、乙が報告、助言した事項又は乙と協議決定した事項については、すみやかに必要な措置をとるものとします。</w:t>
      </w:r>
    </w:p>
    <w:p w14:paraId="03208959"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２　乙は、保安管理業務を誠実に行うものとします。</w:t>
      </w:r>
    </w:p>
    <w:p w14:paraId="1241BF13" w14:textId="77A13AED" w:rsidR="000A542D" w:rsidRPr="00B96C4F" w:rsidRDefault="00D5314F" w:rsidP="00ED2312">
      <w:pPr>
        <w:autoSpaceDE w:val="0"/>
        <w:autoSpaceDN w:val="0"/>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60800" behindDoc="0" locked="0" layoutInCell="0" allowOverlap="1" wp14:anchorId="110DF2CF" wp14:editId="433CDDAC">
                <wp:simplePos x="0" y="0"/>
                <wp:positionH relativeFrom="column">
                  <wp:posOffset>-114300</wp:posOffset>
                </wp:positionH>
                <wp:positionV relativeFrom="paragraph">
                  <wp:posOffset>131445</wp:posOffset>
                </wp:positionV>
                <wp:extent cx="5994400" cy="2552065"/>
                <wp:effectExtent l="0" t="0" r="25400" b="19685"/>
                <wp:wrapNone/>
                <wp:docPr id="17242396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255206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AE123" id="Rectangle 11" o:spid="_x0000_s1026" style="position:absolute;margin-left:-9pt;margin-top:10.35pt;width:472pt;height:200.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" o:allowincell="f" filled="f" strokecolor="red">
                <v:stroke dashstyle="dash"/>
              </v:rect>
            </w:pict>
          </mc:Fallback>
        </mc:AlternateContent>
      </w:r>
    </w:p>
    <w:p w14:paraId="7F4C0807" w14:textId="018C1F81"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第８条（保安業務担当者の資格等）</w:t>
      </w:r>
    </w:p>
    <w:p w14:paraId="22DCFA5E"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１　乙は、第1条に掲げる電気工作物の保安管理業務を実施する保安業務担当者には、電気事業法施行規則に適合する者をあてるものとします。</w:t>
      </w:r>
    </w:p>
    <w:p w14:paraId="127DAB83"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２　保安業務担当者は、保安管理業務に従事する資格を有する証を常に携行し、甲の求めに応じ提示することとします。ただし、緊急の場合は、この限りではありません。</w:t>
      </w:r>
    </w:p>
    <w:p w14:paraId="7A297F60" w14:textId="77777777" w:rsidR="00ED2312" w:rsidRPr="00B96C4F" w:rsidRDefault="009A5E83"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３　保安業務担当者は、必要に応じ他の保安業務担当者（以下</w:t>
      </w:r>
      <w:r w:rsidR="00ED2312" w:rsidRPr="00B96C4F">
        <w:rPr>
          <w:rFonts w:ascii="ＭＳ 明朝" w:eastAsia="ＭＳ 明朝" w:hAnsi="ＭＳ 明朝" w:hint="eastAsia"/>
          <w:sz w:val="22"/>
        </w:rPr>
        <w:t>「保安業務従事者」といいます。）に、保安管理業務の一部を実施させることができるものとします。</w:t>
      </w:r>
    </w:p>
    <w:p w14:paraId="25088E52" w14:textId="77777777" w:rsidR="00ED2312" w:rsidRPr="00B96C4F" w:rsidRDefault="00ED2312" w:rsidP="00ED2312">
      <w:pPr>
        <w:autoSpaceDE w:val="0"/>
        <w:autoSpaceDN w:val="0"/>
        <w:ind w:left="180" w:hanging="180"/>
        <w:rPr>
          <w:rFonts w:ascii="ＭＳ 明朝" w:eastAsia="ＭＳ 明朝" w:hAnsi="ＭＳ 明朝"/>
          <w:sz w:val="22"/>
        </w:rPr>
      </w:pPr>
      <w:r w:rsidRPr="00B96C4F">
        <w:rPr>
          <w:rFonts w:ascii="ＭＳ 明朝" w:eastAsia="ＭＳ 明朝" w:hAnsi="ＭＳ 明朝" w:hint="eastAsia"/>
          <w:sz w:val="22"/>
        </w:rPr>
        <w:t>４　保安業務担当者並びに保安業務従事者は、必要に応じ補助者を同行し、保安管理業務の実施を補助させることができるものとします。</w:t>
      </w:r>
    </w:p>
    <w:p w14:paraId="5448B0C9"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５　保安業務担当者を明確にするため、乙は、前各項で定める保安業務担当者並びに保安業務従事者の氏名及び生年月日並びに主任技術者免状の種類及び番号を、乙の事業所への連絡方法とともに、書面をもって甲にお知らせし、甲は面接等により本人の確認を行うこととします。</w:t>
      </w:r>
    </w:p>
    <w:p w14:paraId="03B2F66D" w14:textId="77777777" w:rsidR="00ED2312" w:rsidRPr="00B96C4F" w:rsidRDefault="00ED2312" w:rsidP="00ED2312">
      <w:pPr>
        <w:autoSpaceDE w:val="0"/>
        <w:autoSpaceDN w:val="0"/>
        <w:ind w:leftChars="100" w:left="200" w:firstLineChars="100" w:firstLine="220"/>
        <w:rPr>
          <w:rFonts w:ascii="ＭＳ 明朝" w:eastAsia="ＭＳ 明朝" w:hAnsi="ＭＳ 明朝"/>
          <w:sz w:val="22"/>
        </w:rPr>
      </w:pPr>
      <w:r w:rsidRPr="00B96C4F">
        <w:rPr>
          <w:rFonts w:ascii="ＭＳ 明朝" w:eastAsia="ＭＳ 明朝" w:hAnsi="ＭＳ 明朝" w:hint="eastAsia"/>
          <w:sz w:val="22"/>
        </w:rPr>
        <w:t>なお、保安業務担当者等の変更を行う必要が生じた場合にあっても同様とします。</w:t>
      </w:r>
    </w:p>
    <w:p w14:paraId="03A45A31" w14:textId="485082A0" w:rsidR="000A542D" w:rsidRPr="00B96C4F" w:rsidRDefault="001336A9" w:rsidP="00ED2312">
      <w:pPr>
        <w:autoSpaceDE w:val="0"/>
        <w:autoSpaceDN w:val="0"/>
        <w:ind w:leftChars="100" w:left="200" w:firstLineChars="100" w:firstLine="220"/>
        <w:rPr>
          <w:rFonts w:ascii="ＭＳ 明朝" w:eastAsia="ＭＳ 明朝" w:hAnsi="ＭＳ 明朝"/>
          <w:sz w:val="22"/>
        </w:rPr>
      </w:pPr>
      <w:r w:rsidRPr="00B96C4F">
        <w:rPr>
          <w:rFonts w:ascii="ＭＳ 明朝" w:eastAsia="ＭＳ 明朝" w:hAnsi="ＭＳ 明朝"/>
          <w:noProof/>
          <w:sz w:val="22"/>
        </w:rPr>
        <mc:AlternateContent>
          <mc:Choice Requires="wps">
            <w:drawing>
              <wp:anchor distT="0" distB="0" distL="114300" distR="114300" simplePos="0" relativeHeight="251661824" behindDoc="0" locked="0" layoutInCell="0" allowOverlap="1" wp14:anchorId="5F28BACD" wp14:editId="5E7BA407">
                <wp:simplePos x="0" y="0"/>
                <wp:positionH relativeFrom="column">
                  <wp:posOffset>-114300</wp:posOffset>
                </wp:positionH>
                <wp:positionV relativeFrom="paragraph">
                  <wp:posOffset>158750</wp:posOffset>
                </wp:positionV>
                <wp:extent cx="5994400" cy="742950"/>
                <wp:effectExtent l="5080" t="10160" r="10795" b="8890"/>
                <wp:wrapNone/>
                <wp:docPr id="210990363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74295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8E173" id="Rectangle 12" o:spid="_x0000_s1026" style="position:absolute;margin-left:-9pt;margin-top:12.5pt;width:472pt;height:5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" o:allowincell="f" filled="f" strokecolor="red">
                <v:stroke dashstyle="dash"/>
              </v:rect>
            </w:pict>
          </mc:Fallback>
        </mc:AlternateContent>
      </w:r>
    </w:p>
    <w:p w14:paraId="5324ABD1"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第９条（記録の保存）</w:t>
      </w:r>
    </w:p>
    <w:p w14:paraId="40E05C99"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１　甲は、乙が実施し報告した保安管理業務の結果の記録</w:t>
      </w:r>
      <w:r w:rsidR="007A4D19" w:rsidRPr="00B96C4F">
        <w:rPr>
          <w:rFonts w:ascii="ＭＳ 明朝" w:eastAsia="ＭＳ 明朝" w:hAnsi="ＭＳ 明朝" w:hint="eastAsia"/>
          <w:sz w:val="22"/>
        </w:rPr>
        <w:t>（保安管理業務を実施した保安業務担当者の氏名を含む。）</w:t>
      </w:r>
      <w:r w:rsidRPr="00B96C4F">
        <w:rPr>
          <w:rFonts w:ascii="ＭＳ 明朝" w:eastAsia="ＭＳ 明朝" w:hAnsi="ＭＳ 明朝" w:hint="eastAsia"/>
          <w:sz w:val="22"/>
        </w:rPr>
        <w:t>等を確認するとともに、甲乙双方において３年間保存するものとします。</w:t>
      </w:r>
    </w:p>
    <w:p w14:paraId="7A4D3418" w14:textId="77777777" w:rsidR="000A542D" w:rsidRPr="00B96C4F" w:rsidRDefault="000A542D" w:rsidP="00ED2312">
      <w:pPr>
        <w:autoSpaceDE w:val="0"/>
        <w:autoSpaceDN w:val="0"/>
        <w:ind w:left="200" w:hanging="200"/>
        <w:rPr>
          <w:rFonts w:ascii="ＭＳ 明朝" w:eastAsia="ＭＳ 明朝" w:hAnsi="ＭＳ 明朝"/>
          <w:sz w:val="22"/>
        </w:rPr>
      </w:pPr>
    </w:p>
    <w:p w14:paraId="7ED466BD" w14:textId="77777777" w:rsidR="00ED2312" w:rsidRPr="00B96C4F" w:rsidRDefault="00ED2312" w:rsidP="00ED2312">
      <w:pPr>
        <w:tabs>
          <w:tab w:val="left" w:pos="851"/>
        </w:tabs>
        <w:autoSpaceDE w:val="0"/>
        <w:autoSpaceDN w:val="0"/>
        <w:spacing w:line="260" w:lineRule="exact"/>
        <w:ind w:left="200" w:hanging="200"/>
        <w:rPr>
          <w:rFonts w:ascii="ＭＳ 明朝" w:eastAsia="ＭＳ 明朝" w:hAnsi="ＭＳ 明朝"/>
          <w:sz w:val="22"/>
        </w:rPr>
      </w:pPr>
      <w:r w:rsidRPr="00B96C4F">
        <w:rPr>
          <w:rFonts w:ascii="ＭＳ 明朝" w:eastAsia="ＭＳ 明朝" w:hAnsi="ＭＳ 明朝" w:hint="eastAsia"/>
          <w:sz w:val="22"/>
        </w:rPr>
        <w:lastRenderedPageBreak/>
        <w:t>第10条（損害賠償）</w:t>
      </w:r>
    </w:p>
    <w:p w14:paraId="357661C3" w14:textId="77777777" w:rsidR="00ED2312" w:rsidRPr="00B96C4F" w:rsidRDefault="00ED2312" w:rsidP="00ED2312">
      <w:pPr>
        <w:tabs>
          <w:tab w:val="left" w:pos="851"/>
        </w:tabs>
        <w:autoSpaceDE w:val="0"/>
        <w:autoSpaceDN w:val="0"/>
        <w:spacing w:line="260" w:lineRule="exact"/>
        <w:ind w:left="200" w:hanging="200"/>
        <w:rPr>
          <w:rFonts w:ascii="ＭＳ 明朝" w:eastAsia="ＭＳ 明朝" w:hAnsi="ＭＳ 明朝"/>
          <w:sz w:val="22"/>
        </w:rPr>
      </w:pPr>
      <w:r w:rsidRPr="00B96C4F">
        <w:rPr>
          <w:rFonts w:ascii="ＭＳ 明朝" w:eastAsia="ＭＳ 明朝" w:hAnsi="ＭＳ 明朝" w:hint="eastAsia"/>
          <w:sz w:val="22"/>
        </w:rPr>
        <w:t>１　乙の故意または過失により甲に対して損害を与えた場合は、乙は損害賠償の責任を負うものとします。ただし、乙の責に帰することのできない事由によるときはこの限りではありません。</w:t>
      </w:r>
    </w:p>
    <w:p w14:paraId="19914E7C" w14:textId="77777777" w:rsidR="000A542D" w:rsidRPr="00B96C4F" w:rsidRDefault="000A542D" w:rsidP="00ED2312">
      <w:pPr>
        <w:autoSpaceDE w:val="0"/>
        <w:autoSpaceDN w:val="0"/>
        <w:rPr>
          <w:rFonts w:ascii="ＭＳ 明朝" w:eastAsia="ＭＳ 明朝" w:hAnsi="ＭＳ 明朝"/>
          <w:sz w:val="22"/>
        </w:rPr>
      </w:pPr>
    </w:p>
    <w:p w14:paraId="767C99F3"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第11条（機密の保持）</w:t>
      </w:r>
    </w:p>
    <w:p w14:paraId="252AF43E"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１　乙は、業務上知り得た甲の機密を他に</w:t>
      </w:r>
      <w:r w:rsidR="001B4F36" w:rsidRPr="00B96C4F">
        <w:rPr>
          <w:rFonts w:ascii="ＭＳ 明朝" w:eastAsia="ＭＳ 明朝" w:hAnsi="ＭＳ 明朝" w:hint="eastAsia"/>
          <w:sz w:val="22"/>
        </w:rPr>
        <w:t>漏</w:t>
      </w:r>
      <w:r w:rsidRPr="00B96C4F">
        <w:rPr>
          <w:rFonts w:ascii="ＭＳ 明朝" w:eastAsia="ＭＳ 明朝" w:hAnsi="ＭＳ 明朝" w:hint="eastAsia"/>
          <w:sz w:val="22"/>
        </w:rPr>
        <w:t>らさないものとします。</w:t>
      </w:r>
    </w:p>
    <w:p w14:paraId="7BE8B6D3" w14:textId="77777777" w:rsidR="000A542D" w:rsidRPr="00B96C4F" w:rsidRDefault="000A542D" w:rsidP="00ED2312">
      <w:pPr>
        <w:autoSpaceDE w:val="0"/>
        <w:autoSpaceDN w:val="0"/>
        <w:spacing w:line="260" w:lineRule="exact"/>
        <w:ind w:left="180" w:hanging="180"/>
        <w:rPr>
          <w:rFonts w:ascii="ＭＳ 明朝" w:eastAsia="ＭＳ 明朝" w:hAnsi="ＭＳ 明朝"/>
          <w:sz w:val="22"/>
        </w:rPr>
      </w:pPr>
    </w:p>
    <w:p w14:paraId="29BAC7B9" w14:textId="77777777" w:rsidR="00ED2312" w:rsidRPr="00B96C4F" w:rsidRDefault="00ED2312" w:rsidP="00ED2312">
      <w:pPr>
        <w:autoSpaceDE w:val="0"/>
        <w:autoSpaceDN w:val="0"/>
        <w:spacing w:line="260" w:lineRule="exact"/>
        <w:ind w:left="180" w:hanging="180"/>
        <w:rPr>
          <w:rFonts w:ascii="ＭＳ 明朝" w:eastAsia="ＭＳ 明朝" w:hAnsi="ＭＳ 明朝"/>
          <w:sz w:val="22"/>
        </w:rPr>
      </w:pPr>
      <w:r w:rsidRPr="00B96C4F">
        <w:rPr>
          <w:rFonts w:ascii="ＭＳ 明朝" w:eastAsia="ＭＳ 明朝" w:hAnsi="ＭＳ 明朝" w:hint="eastAsia"/>
          <w:sz w:val="22"/>
        </w:rPr>
        <w:t>第12条（契約期間内の更改）</w:t>
      </w:r>
    </w:p>
    <w:p w14:paraId="7D8CBC7A" w14:textId="77777777" w:rsidR="00ED2312" w:rsidRPr="00B96C4F" w:rsidRDefault="00ED2312" w:rsidP="00ED2312">
      <w:pPr>
        <w:autoSpaceDE w:val="0"/>
        <w:autoSpaceDN w:val="0"/>
        <w:spacing w:line="260" w:lineRule="exact"/>
        <w:ind w:left="180" w:hanging="180"/>
        <w:rPr>
          <w:rFonts w:ascii="ＭＳ 明朝" w:eastAsia="ＭＳ 明朝" w:hAnsi="ＭＳ 明朝"/>
          <w:sz w:val="22"/>
        </w:rPr>
      </w:pPr>
      <w:r w:rsidRPr="00B96C4F">
        <w:rPr>
          <w:rFonts w:ascii="ＭＳ 明朝" w:eastAsia="ＭＳ 明朝" w:hAnsi="ＭＳ 明朝" w:hint="eastAsia"/>
          <w:sz w:val="22"/>
        </w:rPr>
        <w:t>１　甲及び乙が次の各号のいずれかに該当する場合は、契約期間内でも契約を更改することができるものとします。</w:t>
      </w:r>
    </w:p>
    <w:p w14:paraId="1B277DF9"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(1) 設備容量が変更された場合</w:t>
      </w:r>
    </w:p>
    <w:p w14:paraId="5518716D"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(2) 受電電圧が変更された場合</w:t>
      </w:r>
    </w:p>
    <w:p w14:paraId="25C456BD"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(3) 非常用発電装置の発電機定格容量、定格電圧又は原動機の種類が変更された場合</w:t>
      </w:r>
    </w:p>
    <w:p w14:paraId="784058F6"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(4) 常用発電所の発電機定格容量、定格電圧又は原動機の種類が変更された場合</w:t>
      </w:r>
    </w:p>
    <w:p w14:paraId="57A1E06F"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(5) 配電線路の亘長、電源供給器数又は配電線路電圧が変更された場合</w:t>
      </w:r>
    </w:p>
    <w:p w14:paraId="782BE0F5"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(6) 甲が保安規程を変更する場合</w:t>
      </w:r>
    </w:p>
    <w:p w14:paraId="466200A7" w14:textId="77777777" w:rsidR="00ED2312" w:rsidRPr="00B96C4F" w:rsidRDefault="00ED2312" w:rsidP="00ED2312">
      <w:pPr>
        <w:autoSpaceDE w:val="0"/>
        <w:autoSpaceDN w:val="0"/>
        <w:spacing w:line="260" w:lineRule="exact"/>
        <w:rPr>
          <w:rFonts w:ascii="ＭＳ 明朝" w:eastAsia="ＭＳ 明朝" w:hAnsi="ＭＳ 明朝"/>
          <w:sz w:val="22"/>
        </w:rPr>
      </w:pPr>
      <w:r w:rsidRPr="00B96C4F">
        <w:rPr>
          <w:rFonts w:ascii="ＭＳ 明朝" w:eastAsia="ＭＳ 明朝" w:hAnsi="ＭＳ 明朝" w:hint="eastAsia"/>
          <w:sz w:val="22"/>
        </w:rPr>
        <w:t xml:space="preserve">　(7) 乙が保安業務受託規程又は保安業務手数料細則等を変更する場合</w:t>
      </w:r>
    </w:p>
    <w:p w14:paraId="38BFE501" w14:textId="77777777" w:rsidR="000A542D" w:rsidRPr="00B96C4F" w:rsidRDefault="000A542D" w:rsidP="00ED2312">
      <w:pPr>
        <w:autoSpaceDE w:val="0"/>
        <w:autoSpaceDN w:val="0"/>
        <w:ind w:left="200" w:hanging="200"/>
        <w:rPr>
          <w:rFonts w:ascii="ＭＳ 明朝" w:eastAsia="ＭＳ 明朝" w:hAnsi="ＭＳ 明朝"/>
          <w:sz w:val="22"/>
        </w:rPr>
      </w:pPr>
    </w:p>
    <w:p w14:paraId="34C12524"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第13条（契約の解除等）</w:t>
      </w:r>
    </w:p>
    <w:p w14:paraId="70BA9E62"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１　次のいずれかに該当する場合は、相互に契約を解除することができる。</w:t>
      </w:r>
    </w:p>
    <w:p w14:paraId="425AFA4E"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(1) 甲又は乙のいずれかが、本契約に基づく義務に違反した場合</w:t>
      </w:r>
    </w:p>
    <w:p w14:paraId="374160F9" w14:textId="77777777" w:rsidR="00ED2312" w:rsidRPr="00B96C4F" w:rsidRDefault="00ED2312" w:rsidP="00ED2312">
      <w:pPr>
        <w:autoSpaceDE w:val="0"/>
        <w:autoSpaceDN w:val="0"/>
        <w:rPr>
          <w:rFonts w:ascii="ＭＳ 明朝" w:eastAsia="ＭＳ 明朝" w:hAnsi="ＭＳ 明朝"/>
          <w:sz w:val="22"/>
        </w:rPr>
      </w:pPr>
      <w:r w:rsidRPr="00B96C4F">
        <w:rPr>
          <w:rFonts w:ascii="ＭＳ 明朝" w:eastAsia="ＭＳ 明朝" w:hAnsi="ＭＳ 明朝" w:hint="eastAsia"/>
          <w:sz w:val="22"/>
        </w:rPr>
        <w:t xml:space="preserve">　(2) 甲が手数料の支払いを遅滞した場合</w:t>
      </w:r>
    </w:p>
    <w:p w14:paraId="6231F3BE"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２　前項のほか、甲乙いずれかの都合により契約を解除しようとする場合は、＊箇月前迄にその旨文書により通知し、甲乙相互が合意したうえで解除できるものとします。</w:t>
      </w:r>
    </w:p>
    <w:p w14:paraId="31609E36"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３　契約書第１条に掲げる自家用電気工作物が、次の各号のいずれかに該当する場合は、この契約は効力を失うものとします。</w:t>
      </w:r>
    </w:p>
    <w:p w14:paraId="62A23D74"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(1) 廃止された場合</w:t>
      </w:r>
    </w:p>
    <w:p w14:paraId="051C820E"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(2) 外部委託先承認申請の承認を取り消された場合</w:t>
      </w:r>
    </w:p>
    <w:p w14:paraId="31B610AE"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(3) 一般用電気工作物となった場合</w:t>
      </w:r>
    </w:p>
    <w:p w14:paraId="30AAA287" w14:textId="77777777" w:rsidR="00ED2312" w:rsidRPr="00B96C4F" w:rsidRDefault="00ED2312" w:rsidP="00ED2312">
      <w:pPr>
        <w:tabs>
          <w:tab w:val="left" w:pos="2268"/>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(4) 受電電圧が7,000ボルトをこえた場合</w:t>
      </w:r>
    </w:p>
    <w:p w14:paraId="1D29DB2E" w14:textId="77777777" w:rsidR="00ED2312" w:rsidRPr="00B96C4F" w:rsidRDefault="00ED2312" w:rsidP="002D0183">
      <w:pPr>
        <w:tabs>
          <w:tab w:val="left" w:pos="2268"/>
        </w:tabs>
        <w:autoSpaceDE w:val="0"/>
        <w:autoSpaceDN w:val="0"/>
        <w:ind w:left="567" w:hanging="567"/>
        <w:rPr>
          <w:rFonts w:ascii="ＭＳ 明朝" w:eastAsia="ＭＳ 明朝" w:hAnsi="ＭＳ 明朝"/>
          <w:sz w:val="22"/>
        </w:rPr>
      </w:pPr>
      <w:r w:rsidRPr="00B96C4F">
        <w:rPr>
          <w:rFonts w:ascii="ＭＳ 明朝" w:eastAsia="ＭＳ 明朝" w:hAnsi="ＭＳ 明朝" w:hint="eastAsia"/>
          <w:sz w:val="22"/>
        </w:rPr>
        <w:t xml:space="preserve">　(5) 発電所</w:t>
      </w:r>
      <w:r w:rsidR="002D0183" w:rsidRPr="00B96C4F">
        <w:rPr>
          <w:rFonts w:ascii="ＭＳ 明朝" w:eastAsia="ＭＳ 明朝" w:hAnsi="ＭＳ 明朝" w:hint="eastAsia"/>
          <w:sz w:val="22"/>
        </w:rPr>
        <w:t>（水力発電所、火力発電所、太陽電池発電所及び風力発電所に限る。）</w:t>
      </w:r>
      <w:r w:rsidRPr="00B96C4F">
        <w:rPr>
          <w:rFonts w:ascii="ＭＳ 明朝" w:eastAsia="ＭＳ 明朝" w:hAnsi="ＭＳ 明朝" w:hint="eastAsia"/>
          <w:sz w:val="22"/>
        </w:rPr>
        <w:t>の出力が</w:t>
      </w:r>
      <w:r w:rsidR="002D0183" w:rsidRPr="00B96C4F">
        <w:rPr>
          <w:rFonts w:ascii="ＭＳ 明朝" w:eastAsia="ＭＳ 明朝" w:hAnsi="ＭＳ 明朝" w:hint="eastAsia"/>
          <w:sz w:val="22"/>
        </w:rPr>
        <w:t>2</w:t>
      </w:r>
      <w:r w:rsidRPr="00B96C4F">
        <w:rPr>
          <w:rFonts w:ascii="ＭＳ 明朝" w:eastAsia="ＭＳ 明朝" w:hAnsi="ＭＳ 明朝" w:hint="eastAsia"/>
          <w:sz w:val="22"/>
        </w:rPr>
        <w:t>,000キロワット以上となった場合</w:t>
      </w:r>
    </w:p>
    <w:p w14:paraId="69CA27C9" w14:textId="77777777" w:rsidR="002D0183" w:rsidRPr="00B96C4F" w:rsidRDefault="002D0183" w:rsidP="002D0183">
      <w:pPr>
        <w:tabs>
          <w:tab w:val="left" w:pos="2268"/>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(6) 発電所（前号に掲げるものを除く。）の出力が1,000キロワット以上となった場合</w:t>
      </w:r>
    </w:p>
    <w:p w14:paraId="0B652D14" w14:textId="77777777" w:rsidR="00ED2312" w:rsidRPr="00B96C4F" w:rsidRDefault="00ED2312" w:rsidP="00ED2312">
      <w:pPr>
        <w:tabs>
          <w:tab w:val="left" w:pos="2268"/>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w:t>
      </w:r>
      <w:r w:rsidR="002D0183" w:rsidRPr="00B96C4F">
        <w:rPr>
          <w:rFonts w:ascii="ＭＳ 明朝" w:eastAsia="ＭＳ 明朝" w:hAnsi="ＭＳ 明朝" w:hint="eastAsia"/>
          <w:sz w:val="22"/>
        </w:rPr>
        <w:t>7</w:t>
      </w:r>
      <w:r w:rsidRPr="00B96C4F">
        <w:rPr>
          <w:rFonts w:ascii="ＭＳ 明朝" w:eastAsia="ＭＳ 明朝" w:hAnsi="ＭＳ 明朝" w:hint="eastAsia"/>
          <w:sz w:val="22"/>
        </w:rPr>
        <w:t>) 構外にわたる配電線路の電圧が600ボルトをこえた場合</w:t>
      </w:r>
    </w:p>
    <w:p w14:paraId="437F10B0" w14:textId="77777777" w:rsidR="00ED2312" w:rsidRPr="00B96C4F" w:rsidRDefault="00ED2312" w:rsidP="00ED2312">
      <w:pPr>
        <w:tabs>
          <w:tab w:val="left" w:pos="2268"/>
        </w:tabs>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w:t>
      </w:r>
      <w:r w:rsidR="002D0183" w:rsidRPr="00B96C4F">
        <w:rPr>
          <w:rFonts w:ascii="ＭＳ 明朝" w:eastAsia="ＭＳ 明朝" w:hAnsi="ＭＳ 明朝" w:hint="eastAsia"/>
          <w:sz w:val="22"/>
        </w:rPr>
        <w:t>8</w:t>
      </w:r>
      <w:r w:rsidRPr="00B96C4F">
        <w:rPr>
          <w:rFonts w:ascii="ＭＳ 明朝" w:eastAsia="ＭＳ 明朝" w:hAnsi="ＭＳ 明朝" w:hint="eastAsia"/>
          <w:sz w:val="22"/>
        </w:rPr>
        <w:t>)電気事業法施行規則第４８条第１項</w:t>
      </w:r>
      <w:r w:rsidR="00CF6459" w:rsidRPr="00B96C4F">
        <w:rPr>
          <w:rFonts w:ascii="ＭＳ 明朝" w:eastAsia="ＭＳ 明朝" w:hAnsi="ＭＳ 明朝" w:hint="eastAsia"/>
          <w:sz w:val="22"/>
        </w:rPr>
        <w:t>及び第２項</w:t>
      </w:r>
      <w:r w:rsidRPr="00B96C4F">
        <w:rPr>
          <w:rFonts w:ascii="ＭＳ 明朝" w:eastAsia="ＭＳ 明朝" w:hAnsi="ＭＳ 明朝" w:hint="eastAsia"/>
          <w:sz w:val="22"/>
        </w:rPr>
        <w:t>各号に掲げる場所となった場合</w:t>
      </w:r>
    </w:p>
    <w:p w14:paraId="7CB00128" w14:textId="77777777" w:rsidR="000A542D" w:rsidRPr="00B96C4F" w:rsidRDefault="000A542D" w:rsidP="00ED2312">
      <w:pPr>
        <w:autoSpaceDE w:val="0"/>
        <w:autoSpaceDN w:val="0"/>
        <w:ind w:left="200" w:hanging="200"/>
        <w:rPr>
          <w:rFonts w:ascii="ＭＳ 明朝" w:eastAsia="ＭＳ 明朝" w:hAnsi="ＭＳ 明朝"/>
          <w:sz w:val="22"/>
        </w:rPr>
      </w:pPr>
    </w:p>
    <w:p w14:paraId="072957D7"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第14条（契約期間）</w:t>
      </w:r>
    </w:p>
    <w:p w14:paraId="581B93C4" w14:textId="4C95B9F3"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１　この契約の有効期間は、　　年　　月　　日から　　年　　月　　日までとします。</w:t>
      </w:r>
    </w:p>
    <w:p w14:paraId="3500BD0A" w14:textId="77777777" w:rsidR="00ED2312" w:rsidRPr="00B96C4F" w:rsidRDefault="00ED2312" w:rsidP="00ED2312">
      <w:pPr>
        <w:autoSpaceDE w:val="0"/>
        <w:autoSpaceDN w:val="0"/>
        <w:ind w:left="200" w:hanging="200"/>
        <w:rPr>
          <w:rFonts w:ascii="ＭＳ 明朝" w:eastAsia="ＭＳ 明朝" w:hAnsi="ＭＳ 明朝"/>
          <w:sz w:val="22"/>
        </w:rPr>
      </w:pPr>
      <w:r w:rsidRPr="00B96C4F">
        <w:rPr>
          <w:rFonts w:ascii="ＭＳ 明朝" w:eastAsia="ＭＳ 明朝" w:hAnsi="ＭＳ 明朝" w:hint="eastAsia"/>
          <w:sz w:val="22"/>
        </w:rPr>
        <w:t xml:space="preserve">　　ただし、この保安管理業務の委託契約の期間満了までに、甲乙いずれからも書面による申し出がない場合は、１年間契約を継続するものとし、以後もこの例によるものとします。</w:t>
      </w:r>
    </w:p>
    <w:p w14:paraId="7861059E" w14:textId="77777777" w:rsidR="000A542D" w:rsidRPr="00B96C4F" w:rsidRDefault="000A542D" w:rsidP="00ED2312">
      <w:pPr>
        <w:spacing w:line="260" w:lineRule="exact"/>
        <w:ind w:left="180" w:hanging="180"/>
        <w:rPr>
          <w:rFonts w:ascii="ＭＳ 明朝" w:eastAsia="ＭＳ 明朝" w:hAnsi="ＭＳ 明朝"/>
          <w:sz w:val="22"/>
        </w:rPr>
      </w:pPr>
    </w:p>
    <w:p w14:paraId="3D216833" w14:textId="77777777" w:rsidR="00ED2312" w:rsidRPr="00B96C4F" w:rsidRDefault="00ED2312" w:rsidP="00ED2312">
      <w:pPr>
        <w:spacing w:line="260" w:lineRule="exact"/>
        <w:ind w:left="180" w:hanging="180"/>
        <w:rPr>
          <w:rFonts w:ascii="ＭＳ 明朝" w:eastAsia="ＭＳ 明朝" w:hAnsi="ＭＳ 明朝"/>
          <w:sz w:val="22"/>
        </w:rPr>
      </w:pPr>
      <w:r w:rsidRPr="00B96C4F">
        <w:rPr>
          <w:rFonts w:ascii="ＭＳ 明朝" w:eastAsia="ＭＳ 明朝" w:hAnsi="ＭＳ 明朝" w:hint="eastAsia"/>
          <w:sz w:val="22"/>
        </w:rPr>
        <w:t>第15条（契約事項等の解釈）</w:t>
      </w:r>
    </w:p>
    <w:p w14:paraId="45A73249" w14:textId="77777777" w:rsidR="00ED2312" w:rsidRPr="00B96C4F" w:rsidRDefault="00ED2312" w:rsidP="00ED2312">
      <w:pPr>
        <w:spacing w:line="260" w:lineRule="exact"/>
        <w:ind w:left="180" w:hanging="180"/>
        <w:rPr>
          <w:rFonts w:ascii="ＭＳ 明朝" w:eastAsia="ＭＳ 明朝" w:hAnsi="ＭＳ 明朝"/>
          <w:sz w:val="22"/>
        </w:rPr>
      </w:pPr>
      <w:r w:rsidRPr="00B96C4F">
        <w:rPr>
          <w:rFonts w:ascii="ＭＳ 明朝" w:eastAsia="ＭＳ 明朝" w:hAnsi="ＭＳ 明朝" w:hint="eastAsia"/>
          <w:sz w:val="22"/>
        </w:rPr>
        <w:t>１　契約事項の解釈について疑義を生じた場合、又は契約に定めのない事項については、甲と乙は誠意をもって協議するものとします。</w:t>
      </w:r>
    </w:p>
    <w:p w14:paraId="3A40F87B" w14:textId="77777777" w:rsidR="00ED2312" w:rsidRPr="00B96C4F" w:rsidRDefault="00ED2312" w:rsidP="00ED2312">
      <w:pPr>
        <w:rPr>
          <w:rFonts w:ascii="ＭＳ 明朝" w:eastAsia="ＭＳ 明朝" w:hAnsi="ＭＳ 明朝"/>
          <w:sz w:val="22"/>
        </w:rPr>
      </w:pPr>
    </w:p>
    <w:p w14:paraId="698957FB" w14:textId="77777777" w:rsidR="00ED2312" w:rsidRPr="00B96C4F" w:rsidRDefault="00ED2312" w:rsidP="00ED2312">
      <w:pPr>
        <w:rPr>
          <w:rFonts w:ascii="ＭＳ 明朝" w:eastAsia="ＭＳ 明朝" w:hAnsi="ＭＳ 明朝"/>
          <w:sz w:val="22"/>
        </w:rPr>
      </w:pPr>
      <w:r w:rsidRPr="00B96C4F">
        <w:rPr>
          <w:rFonts w:ascii="ＭＳ 明朝" w:eastAsia="ＭＳ 明朝" w:hAnsi="ＭＳ 明朝" w:hint="eastAsia"/>
          <w:sz w:val="22"/>
        </w:rPr>
        <w:t xml:space="preserve">　以上契約の証として、この契約書を２通作成し、甲、乙が各１通を保有するものとします。</w:t>
      </w:r>
    </w:p>
    <w:p w14:paraId="55011518" w14:textId="77777777" w:rsidR="00ED2312" w:rsidRPr="00B96C4F" w:rsidRDefault="00ED2312" w:rsidP="00ED2312">
      <w:pPr>
        <w:rPr>
          <w:rFonts w:ascii="ＭＳ 明朝" w:eastAsia="ＭＳ 明朝" w:hAnsi="ＭＳ 明朝"/>
        </w:rPr>
      </w:pPr>
    </w:p>
    <w:p w14:paraId="4C9950D0" w14:textId="04AB8CD3" w:rsidR="003A5403" w:rsidRDefault="00ED2312" w:rsidP="003A5403">
      <w:pPr>
        <w:rPr>
          <w:rFonts w:ascii="ＭＳ 明朝" w:eastAsia="ＭＳ 明朝" w:hAnsi="ＭＳ 明朝"/>
        </w:rPr>
      </w:pPr>
      <w:r w:rsidRPr="00B96C4F">
        <w:rPr>
          <w:rFonts w:ascii="ＭＳ 明朝" w:eastAsia="ＭＳ 明朝" w:hAnsi="ＭＳ 明朝" w:hint="eastAsia"/>
        </w:rPr>
        <w:t xml:space="preserve">　</w:t>
      </w:r>
    </w:p>
    <w:p w14:paraId="549DCB90" w14:textId="77777777" w:rsidR="003A5403" w:rsidRDefault="003A5403" w:rsidP="003A5403">
      <w:pPr>
        <w:rPr>
          <w:rFonts w:ascii="ＭＳ 明朝" w:eastAsia="ＭＳ 明朝" w:hAnsi="ＭＳ 明朝"/>
        </w:rPr>
      </w:pPr>
    </w:p>
    <w:p w14:paraId="620ACA09" w14:textId="77777777" w:rsidR="0084440D" w:rsidRPr="000B7DA9" w:rsidRDefault="0084440D" w:rsidP="003A5403">
      <w:pPr>
        <w:rPr>
          <w:rFonts w:ascii="ＭＳ 明朝" w:eastAsia="ＭＳ 明朝" w:hAnsi="ＭＳ 明朝" w:hint="eastAsia"/>
        </w:rPr>
      </w:pPr>
    </w:p>
    <w:p w14:paraId="30BE0C56" w14:textId="0003F0A0" w:rsidR="003A5403" w:rsidRDefault="003A5403" w:rsidP="003A5403">
      <w:pPr>
        <w:rPr>
          <w:rFonts w:ascii="ＭＳ 明朝" w:eastAsia="ＭＳ 明朝" w:hAnsi="ＭＳ 明朝"/>
        </w:rPr>
      </w:pPr>
      <w:r w:rsidRPr="000B7DA9">
        <w:rPr>
          <w:rFonts w:ascii="ＭＳ 明朝" w:eastAsia="ＭＳ 明朝" w:hAnsi="ＭＳ 明朝" w:hint="eastAsia"/>
        </w:rPr>
        <w:lastRenderedPageBreak/>
        <w:t xml:space="preserve">　　　　年　　月　　日</w:t>
      </w:r>
    </w:p>
    <w:p w14:paraId="529840BA" w14:textId="77777777" w:rsidR="00937C57" w:rsidRPr="000B7DA9" w:rsidRDefault="00937C57" w:rsidP="003A5403">
      <w:pPr>
        <w:rPr>
          <w:rFonts w:ascii="ＭＳ 明朝" w:eastAsia="ＭＳ 明朝" w:hAnsi="ＭＳ 明朝" w:hint="eastAsia"/>
        </w:rPr>
      </w:pPr>
    </w:p>
    <w:p w14:paraId="05EC11BE" w14:textId="77777777" w:rsidR="003A5403" w:rsidRPr="000B7DA9" w:rsidRDefault="003A5403" w:rsidP="003A5403">
      <w:pPr>
        <w:rPr>
          <w:rFonts w:ascii="ＭＳ 明朝" w:eastAsia="ＭＳ 明朝" w:hAnsi="ＭＳ 明朝"/>
        </w:rPr>
      </w:pPr>
      <w:r w:rsidRPr="000B7DA9">
        <w:rPr>
          <w:rFonts w:ascii="ＭＳ 明朝" w:eastAsia="ＭＳ 明朝" w:hAnsi="ＭＳ 明朝" w:hint="eastAsia"/>
        </w:rPr>
        <w:t xml:space="preserve">　　　　委託者（甲）</w:t>
      </w:r>
    </w:p>
    <w:p w14:paraId="4C7158F9" w14:textId="77777777" w:rsidR="003A5403" w:rsidRPr="000B7DA9" w:rsidRDefault="003A5403" w:rsidP="003A5403">
      <w:pPr>
        <w:rPr>
          <w:rFonts w:ascii="ＭＳ 明朝" w:eastAsia="ＭＳ 明朝" w:hAnsi="ＭＳ 明朝"/>
        </w:rPr>
      </w:pPr>
      <w:r w:rsidRPr="000B7DA9">
        <w:rPr>
          <w:rFonts w:ascii="ＭＳ 明朝" w:eastAsia="ＭＳ 明朝" w:hAnsi="ＭＳ 明朝" w:hint="eastAsia"/>
        </w:rPr>
        <w:t xml:space="preserve">　　　　　　　　住　所</w:t>
      </w:r>
    </w:p>
    <w:p w14:paraId="336F3614" w14:textId="77777777" w:rsidR="003A5403" w:rsidRPr="000B7DA9" w:rsidRDefault="003A5403" w:rsidP="003A5403">
      <w:pPr>
        <w:rPr>
          <w:rFonts w:ascii="ＭＳ 明朝" w:eastAsia="ＭＳ 明朝" w:hAnsi="ＭＳ 明朝"/>
        </w:rPr>
      </w:pPr>
      <w:r w:rsidRPr="000B7DA9">
        <w:rPr>
          <w:rFonts w:ascii="ＭＳ 明朝" w:eastAsia="ＭＳ 明朝" w:hAnsi="ＭＳ 明朝" w:hint="eastAsia"/>
        </w:rPr>
        <w:t xml:space="preserve">　　　　　　　　氏　名</w:t>
      </w:r>
    </w:p>
    <w:p w14:paraId="4C7A6D24" w14:textId="77777777" w:rsidR="003A5403" w:rsidRPr="000B7DA9" w:rsidRDefault="003A5403" w:rsidP="003A5403">
      <w:pPr>
        <w:tabs>
          <w:tab w:val="left" w:pos="7938"/>
        </w:tabs>
        <w:rPr>
          <w:rFonts w:ascii="ＭＳ 明朝" w:eastAsia="ＭＳ 明朝" w:hAnsi="ＭＳ 明朝"/>
        </w:rPr>
      </w:pPr>
      <w:r w:rsidRPr="000B7DA9">
        <w:rPr>
          <w:rFonts w:ascii="ＭＳ 明朝" w:eastAsia="ＭＳ 明朝" w:hAnsi="ＭＳ 明朝"/>
        </w:rPr>
        <w:tab/>
      </w:r>
      <w:r w:rsidRPr="000B7DA9">
        <w:rPr>
          <w:rFonts w:ascii="ＭＳ 明朝" w:eastAsia="ＭＳ 明朝" w:hAnsi="ＭＳ 明朝"/>
        </w:rPr>
        <w:fldChar w:fldCharType="begin"/>
      </w:r>
      <w:r w:rsidRPr="000B7DA9">
        <w:rPr>
          <w:rFonts w:ascii="ＭＳ 明朝" w:eastAsia="ＭＳ 明朝" w:hAnsi="ＭＳ 明朝"/>
        </w:rPr>
        <w:instrText xml:space="preserve"> </w:instrText>
      </w:r>
      <w:r w:rsidRPr="000B7DA9">
        <w:rPr>
          <w:rFonts w:ascii="ＭＳ 明朝" w:eastAsia="ＭＳ 明朝" w:hAnsi="ＭＳ 明朝" w:hint="eastAsia"/>
        </w:rPr>
        <w:instrText>eq \o\ac(</w:instrText>
      </w:r>
      <w:r w:rsidRPr="000B7DA9">
        <w:rPr>
          <w:rFonts w:ascii="ＭＳ 明朝" w:eastAsia="ＭＳ 明朝" w:hAnsi="ＭＳ 明朝" w:hint="eastAsia"/>
          <w:sz w:val="30"/>
        </w:rPr>
        <w:instrText>○</w:instrText>
      </w:r>
      <w:r w:rsidRPr="000B7DA9">
        <w:rPr>
          <w:rFonts w:ascii="ＭＳ 明朝" w:eastAsia="ＭＳ 明朝" w:hAnsi="ＭＳ 明朝" w:hint="eastAsia"/>
        </w:rPr>
        <w:instrText>,印)</w:instrText>
      </w:r>
      <w:r w:rsidRPr="000B7DA9">
        <w:rPr>
          <w:rFonts w:ascii="ＭＳ 明朝" w:eastAsia="ＭＳ 明朝" w:hAnsi="ＭＳ 明朝"/>
        </w:rPr>
        <w:fldChar w:fldCharType="end"/>
      </w:r>
    </w:p>
    <w:p w14:paraId="0FB9C9AF" w14:textId="77777777" w:rsidR="003A5403" w:rsidRPr="000B7DA9" w:rsidRDefault="003A5403" w:rsidP="003A5403">
      <w:pPr>
        <w:rPr>
          <w:rFonts w:ascii="ＭＳ 明朝" w:eastAsia="ＭＳ 明朝" w:hAnsi="ＭＳ 明朝"/>
        </w:rPr>
      </w:pPr>
      <w:r w:rsidRPr="000B7DA9">
        <w:rPr>
          <w:rFonts w:ascii="ＭＳ 明朝" w:eastAsia="ＭＳ 明朝" w:hAnsi="ＭＳ 明朝" w:hint="eastAsia"/>
        </w:rPr>
        <w:t xml:space="preserve">　　　　受託者（乙）</w:t>
      </w:r>
    </w:p>
    <w:p w14:paraId="657AFC9D" w14:textId="77777777" w:rsidR="003A5403" w:rsidRPr="000B7DA9" w:rsidRDefault="003A5403" w:rsidP="003A5403">
      <w:pPr>
        <w:rPr>
          <w:rFonts w:ascii="ＭＳ 明朝" w:eastAsia="ＭＳ 明朝" w:hAnsi="ＭＳ 明朝"/>
        </w:rPr>
      </w:pPr>
      <w:r w:rsidRPr="000B7DA9">
        <w:rPr>
          <w:rFonts w:ascii="ＭＳ 明朝" w:eastAsia="ＭＳ 明朝" w:hAnsi="ＭＳ 明朝" w:hint="eastAsia"/>
        </w:rPr>
        <w:t xml:space="preserve">　　　　　　　　住　所</w:t>
      </w:r>
    </w:p>
    <w:p w14:paraId="3A39FC29" w14:textId="77777777" w:rsidR="003A5403" w:rsidRPr="000B7DA9" w:rsidRDefault="003A5403" w:rsidP="003A5403">
      <w:pPr>
        <w:rPr>
          <w:rFonts w:ascii="ＭＳ 明朝" w:eastAsia="ＭＳ 明朝" w:hAnsi="ＭＳ 明朝"/>
        </w:rPr>
      </w:pPr>
      <w:r w:rsidRPr="000B7DA9">
        <w:rPr>
          <w:rFonts w:ascii="ＭＳ 明朝" w:eastAsia="ＭＳ 明朝" w:hAnsi="ＭＳ 明朝" w:hint="eastAsia"/>
        </w:rPr>
        <w:t xml:space="preserve">　　　　　　　　氏　名</w:t>
      </w:r>
    </w:p>
    <w:p w14:paraId="5D8B84AA" w14:textId="77777777" w:rsidR="003A5403" w:rsidRPr="000B7DA9" w:rsidRDefault="003A5403" w:rsidP="003A5403">
      <w:pPr>
        <w:tabs>
          <w:tab w:val="left" w:pos="7938"/>
        </w:tabs>
        <w:rPr>
          <w:rFonts w:ascii="ＭＳ 明朝" w:eastAsia="ＭＳ 明朝" w:hAnsi="ＭＳ 明朝"/>
        </w:rPr>
      </w:pPr>
      <w:r w:rsidRPr="000B7DA9">
        <w:rPr>
          <w:rFonts w:ascii="ＭＳ 明朝" w:eastAsia="ＭＳ 明朝" w:hAnsi="ＭＳ 明朝"/>
        </w:rPr>
        <w:tab/>
      </w:r>
      <w:r w:rsidRPr="000B7DA9">
        <w:rPr>
          <w:rFonts w:ascii="ＭＳ 明朝" w:eastAsia="ＭＳ 明朝" w:hAnsi="ＭＳ 明朝"/>
        </w:rPr>
        <w:fldChar w:fldCharType="begin"/>
      </w:r>
      <w:r w:rsidRPr="000B7DA9">
        <w:rPr>
          <w:rFonts w:ascii="ＭＳ 明朝" w:eastAsia="ＭＳ 明朝" w:hAnsi="ＭＳ 明朝"/>
        </w:rPr>
        <w:instrText xml:space="preserve"> </w:instrText>
      </w:r>
      <w:r w:rsidRPr="000B7DA9">
        <w:rPr>
          <w:rFonts w:ascii="ＭＳ 明朝" w:eastAsia="ＭＳ 明朝" w:hAnsi="ＭＳ 明朝" w:hint="eastAsia"/>
        </w:rPr>
        <w:instrText>eq \o\ac(</w:instrText>
      </w:r>
      <w:r w:rsidRPr="000B7DA9">
        <w:rPr>
          <w:rFonts w:ascii="ＭＳ 明朝" w:eastAsia="ＭＳ 明朝" w:hAnsi="ＭＳ 明朝" w:hint="eastAsia"/>
          <w:sz w:val="30"/>
        </w:rPr>
        <w:instrText>○</w:instrText>
      </w:r>
      <w:r w:rsidRPr="000B7DA9">
        <w:rPr>
          <w:rFonts w:ascii="ＭＳ 明朝" w:eastAsia="ＭＳ 明朝" w:hAnsi="ＭＳ 明朝" w:hint="eastAsia"/>
        </w:rPr>
        <w:instrText>,印)</w:instrText>
      </w:r>
      <w:r w:rsidRPr="000B7DA9">
        <w:rPr>
          <w:rFonts w:ascii="ＭＳ 明朝" w:eastAsia="ＭＳ 明朝" w:hAnsi="ＭＳ 明朝"/>
        </w:rPr>
        <w:fldChar w:fldCharType="end"/>
      </w:r>
    </w:p>
    <w:p w14:paraId="56AA7E95" w14:textId="77777777" w:rsidR="00026D42" w:rsidRPr="00B96C4F" w:rsidRDefault="00026D42">
      <w:pPr>
        <w:rPr>
          <w:rFonts w:ascii="ＭＳ 明朝" w:eastAsia="ＭＳ 明朝" w:hAnsi="ＭＳ 明朝"/>
        </w:rPr>
      </w:pPr>
    </w:p>
    <w:sectPr w:rsidR="00026D42" w:rsidRPr="00B96C4F">
      <w:footnotePr>
        <w:pos w:val="sectEnd"/>
      </w:footnotePr>
      <w:endnotePr>
        <w:numFmt w:val="decimal"/>
        <w:numStart w:val="0"/>
      </w:endnotePr>
      <w:pgSz w:w="11906" w:h="16838" w:code="9"/>
      <w:pgMar w:top="1134" w:right="1346" w:bottom="1134" w:left="1418" w:header="567" w:footer="567" w:gutter="0"/>
      <w:cols w:space="425"/>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7931" w14:textId="77777777" w:rsidR="00B46E2F" w:rsidRDefault="00B46E2F" w:rsidP="003D4726">
      <w:r>
        <w:separator/>
      </w:r>
    </w:p>
  </w:endnote>
  <w:endnote w:type="continuationSeparator" w:id="0">
    <w:p w14:paraId="7D0E1750" w14:textId="77777777" w:rsidR="00B46E2F" w:rsidRDefault="00B46E2F" w:rsidP="003D4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15E3" w14:textId="77777777" w:rsidR="00B46E2F" w:rsidRDefault="00B46E2F" w:rsidP="003D4726">
      <w:r>
        <w:separator/>
      </w:r>
    </w:p>
  </w:footnote>
  <w:footnote w:type="continuationSeparator" w:id="0">
    <w:p w14:paraId="18C245B7" w14:textId="77777777" w:rsidR="00B46E2F" w:rsidRDefault="00B46E2F" w:rsidP="003D47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pos w:val="sectEnd"/>
    <w:footnote w:id="-1"/>
    <w:footnote w:id="0"/>
  </w:footnotePr>
  <w:endnotePr>
    <w:numFmt w:val="decimal"/>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12"/>
    <w:rsid w:val="000100DB"/>
    <w:rsid w:val="00015EF3"/>
    <w:rsid w:val="00026D42"/>
    <w:rsid w:val="000642B4"/>
    <w:rsid w:val="000974BF"/>
    <w:rsid w:val="000A542D"/>
    <w:rsid w:val="001336A9"/>
    <w:rsid w:val="001428FC"/>
    <w:rsid w:val="0018135A"/>
    <w:rsid w:val="001B4787"/>
    <w:rsid w:val="001B4F36"/>
    <w:rsid w:val="001C26A1"/>
    <w:rsid w:val="0029649C"/>
    <w:rsid w:val="002D0183"/>
    <w:rsid w:val="00311213"/>
    <w:rsid w:val="003A5403"/>
    <w:rsid w:val="003D4726"/>
    <w:rsid w:val="005908D0"/>
    <w:rsid w:val="005D2F11"/>
    <w:rsid w:val="006147EE"/>
    <w:rsid w:val="00630180"/>
    <w:rsid w:val="006A169D"/>
    <w:rsid w:val="007A4D19"/>
    <w:rsid w:val="0084440D"/>
    <w:rsid w:val="00907559"/>
    <w:rsid w:val="00936783"/>
    <w:rsid w:val="00937C57"/>
    <w:rsid w:val="00940AA0"/>
    <w:rsid w:val="009A5E83"/>
    <w:rsid w:val="009C358F"/>
    <w:rsid w:val="00A1546F"/>
    <w:rsid w:val="00A9566D"/>
    <w:rsid w:val="00A97B09"/>
    <w:rsid w:val="00AF0142"/>
    <w:rsid w:val="00B43166"/>
    <w:rsid w:val="00B46E2F"/>
    <w:rsid w:val="00B85BBF"/>
    <w:rsid w:val="00B96C4F"/>
    <w:rsid w:val="00CC1649"/>
    <w:rsid w:val="00CF6459"/>
    <w:rsid w:val="00D2312F"/>
    <w:rsid w:val="00D27653"/>
    <w:rsid w:val="00D5314F"/>
    <w:rsid w:val="00DD52AA"/>
    <w:rsid w:val="00E30D54"/>
    <w:rsid w:val="00E6294B"/>
    <w:rsid w:val="00E67CCA"/>
    <w:rsid w:val="00ED2312"/>
    <w:rsid w:val="00F46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1C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312"/>
    <w:pPr>
      <w:widowControl w:val="0"/>
      <w:adjustRightInd w:val="0"/>
      <w:textAlignment w:val="baseline"/>
    </w:pPr>
    <w:rPr>
      <w:rFonts w:ascii="ＭＳ ゴシック" w:eastAsia="ＭＳ ゴシック"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0AA0"/>
    <w:pPr>
      <w:tabs>
        <w:tab w:val="center" w:pos="4252"/>
        <w:tab w:val="right" w:pos="8504"/>
      </w:tabs>
      <w:snapToGrid w:val="0"/>
    </w:pPr>
  </w:style>
  <w:style w:type="character" w:customStyle="1" w:styleId="a4">
    <w:name w:val="ヘッダー (文字)"/>
    <w:link w:val="a3"/>
    <w:uiPriority w:val="99"/>
    <w:rsid w:val="00940AA0"/>
    <w:rPr>
      <w:rFonts w:ascii="ＭＳ ゴシック" w:eastAsia="ＭＳ ゴシック" w:hAnsi="Times New Roman"/>
    </w:rPr>
  </w:style>
  <w:style w:type="paragraph" w:styleId="a5">
    <w:name w:val="footer"/>
    <w:basedOn w:val="a"/>
    <w:link w:val="a6"/>
    <w:uiPriority w:val="99"/>
    <w:unhideWhenUsed/>
    <w:rsid w:val="00940AA0"/>
    <w:pPr>
      <w:tabs>
        <w:tab w:val="center" w:pos="4252"/>
        <w:tab w:val="right" w:pos="8504"/>
      </w:tabs>
      <w:snapToGrid w:val="0"/>
    </w:pPr>
  </w:style>
  <w:style w:type="character" w:customStyle="1" w:styleId="a6">
    <w:name w:val="フッター (文字)"/>
    <w:link w:val="a5"/>
    <w:uiPriority w:val="99"/>
    <w:rsid w:val="00940AA0"/>
    <w:rPr>
      <w:rFonts w:ascii="ＭＳ ゴシック" w:eastAsia="ＭＳ ゴシック"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f3c5645b2f7d90d83d2a5ad38479329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a918f7ceea73d1c58a58ece690d3781a"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805521-D25A-4AEB-AA88-AA4984173650}">
  <ds:schemaRefs>
    <ds:schemaRef ds:uri="http://schemas.microsoft.com/office/2006/metadata/properties"/>
    <ds:schemaRef ds:uri="http://schemas.microsoft.com/office/infopath/2007/PartnerControls"/>
    <ds:schemaRef ds:uri="882785d9-b464-4b8d-bfcf-452bac262bae"/>
    <ds:schemaRef ds:uri="c4ccff96-1eb7-424c-b9f1-dd8312e3502b"/>
  </ds:schemaRefs>
</ds:datastoreItem>
</file>

<file path=customXml/itemProps2.xml><?xml version="1.0" encoding="utf-8"?>
<ds:datastoreItem xmlns:ds="http://schemas.openxmlformats.org/officeDocument/2006/customXml" ds:itemID="{3A313EE3-A34A-4768-9A30-AA191B33C5B3}">
  <ds:schemaRefs>
    <ds:schemaRef ds:uri="http://schemas.microsoft.com/sharepoint/v3/contenttype/forms"/>
  </ds:schemaRefs>
</ds:datastoreItem>
</file>

<file path=customXml/itemProps3.xml><?xml version="1.0" encoding="utf-8"?>
<ds:datastoreItem xmlns:ds="http://schemas.openxmlformats.org/officeDocument/2006/customXml" ds:itemID="{47A96C78-74D4-4A29-8588-877D4CB3E0E8}"/>
</file>

<file path=docProps/app.xml><?xml version="1.0" encoding="utf-8"?>
<Properties xmlns="http://schemas.openxmlformats.org/officeDocument/2006/extended-properties" xmlns:vt="http://schemas.openxmlformats.org/officeDocument/2006/docPropsVTypes">
  <Template>Normal.dotm</Template>
  <TotalTime>0</TotalTime>
  <Pages>5</Pages>
  <Words>827</Words>
  <Characters>4719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2025-12-17T02:19:00Z</dcterms:created>
  <dcterms:modified xsi:type="dcterms:W3CDTF">2025-12-17T02:27:00Z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y fmtid="{D5CDD505-2E9C-101B-9397-08002B2CF9AE}" pid="3" name="MediaServiceImageTags">
    <vt:lpwstr/>
  </property>
</Properties>
</file>