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3E8D" w14:textId="77777777" w:rsidR="00F94407" w:rsidRDefault="00F94407" w:rsidP="00F94407">
      <w:pPr>
        <w:jc w:val="center"/>
      </w:pPr>
      <w:r>
        <w:rPr>
          <w:rFonts w:hint="eastAsia"/>
        </w:rPr>
        <w:t>（案）</w:t>
      </w:r>
    </w:p>
    <w:p w14:paraId="02718B1B" w14:textId="77777777" w:rsidR="00F94407" w:rsidRPr="00F94407" w:rsidRDefault="00F94407" w:rsidP="00F94407">
      <w:pPr>
        <w:jc w:val="center"/>
        <w:rPr>
          <w:b/>
          <w:sz w:val="28"/>
          <w:szCs w:val="28"/>
        </w:rPr>
      </w:pPr>
      <w:r w:rsidRPr="00F94407">
        <w:rPr>
          <w:rFonts w:hint="eastAsia"/>
          <w:b/>
          <w:sz w:val="28"/>
          <w:szCs w:val="28"/>
        </w:rPr>
        <w:t>建築設備総合管理委託契約書</w:t>
      </w:r>
    </w:p>
    <w:p w14:paraId="58F24327" w14:textId="77777777" w:rsidR="00F94407" w:rsidRDefault="00F94407">
      <w:r>
        <w:rPr>
          <w:rFonts w:hint="eastAsia"/>
        </w:rPr>
        <w:t>（会社名）○○○○○（以下甲という）と（会社名）×××××（以下乙という）は、甲の所有する建築設備の総合管理業務に関し、下記のとおり契約を締結する。</w:t>
      </w:r>
    </w:p>
    <w:p w14:paraId="61071FC9" w14:textId="77777777" w:rsidR="00F94407" w:rsidRDefault="00F94407"/>
    <w:p w14:paraId="695B5316" w14:textId="77777777" w:rsidR="00F94407" w:rsidRDefault="00F94407">
      <w:r>
        <w:rPr>
          <w:rFonts w:hint="eastAsia"/>
        </w:rPr>
        <w:t xml:space="preserve">　【対象物件の表示】</w:t>
      </w:r>
    </w:p>
    <w:p w14:paraId="6F8F5080" w14:textId="77777777" w:rsidR="00F94407" w:rsidRDefault="00F94407">
      <w:r w:rsidRPr="00F94407">
        <w:rPr>
          <w:rFonts w:hint="eastAsia"/>
          <w:b/>
        </w:rPr>
        <w:t>第１条</w:t>
      </w:r>
      <w:r>
        <w:rPr>
          <w:rFonts w:hint="eastAsia"/>
        </w:rPr>
        <w:t xml:space="preserve">　甲は、甲の所有する次の建築設備の総合管理業務を乙に委託し、乙はこれを受諾した。</w:t>
      </w:r>
    </w:p>
    <w:p w14:paraId="681032B6" w14:textId="77777777" w:rsidR="00F94407" w:rsidRDefault="00F94407">
      <w:r>
        <w:rPr>
          <w:rFonts w:hint="eastAsia"/>
        </w:rPr>
        <w:t xml:space="preserve">　　　１．所在地</w:t>
      </w:r>
    </w:p>
    <w:p w14:paraId="507665D4" w14:textId="77777777" w:rsidR="00F94407" w:rsidRDefault="00F94407">
      <w:r>
        <w:rPr>
          <w:rFonts w:hint="eastAsia"/>
        </w:rPr>
        <w:t xml:space="preserve">　　　２．構造　　　　　　　　鉄筋鉄骨コンクリート造地上　　階</w:t>
      </w:r>
    </w:p>
    <w:p w14:paraId="692D5D90" w14:textId="77777777" w:rsidR="00F94407" w:rsidRDefault="00F94407">
      <w:r>
        <w:rPr>
          <w:rFonts w:hint="eastAsia"/>
        </w:rPr>
        <w:t xml:space="preserve">　　　　　　　　　　　　　　　　　　　　　　　　　　塔屋　　階</w:t>
      </w:r>
    </w:p>
    <w:p w14:paraId="0C6B5E91" w14:textId="77777777" w:rsidR="00F94407" w:rsidRDefault="00F94407">
      <w:r>
        <w:rPr>
          <w:rFonts w:hint="eastAsia"/>
        </w:rPr>
        <w:t xml:space="preserve">　　　３．建物面積</w:t>
      </w:r>
    </w:p>
    <w:p w14:paraId="0E17A0D1" w14:textId="77777777" w:rsidR="00F94407" w:rsidRDefault="00F94407">
      <w:r>
        <w:rPr>
          <w:rFonts w:hint="eastAsia"/>
        </w:rPr>
        <w:t xml:space="preserve">　　　４．延面積</w:t>
      </w:r>
    </w:p>
    <w:p w14:paraId="3B8137FC" w14:textId="77777777" w:rsidR="00F94407" w:rsidRDefault="00F94407">
      <w:r>
        <w:rPr>
          <w:rFonts w:hint="eastAsia"/>
        </w:rPr>
        <w:t xml:space="preserve">　　　５．建物の名称</w:t>
      </w:r>
    </w:p>
    <w:p w14:paraId="674D9204" w14:textId="77777777" w:rsidR="00F94407" w:rsidRDefault="00F94407">
      <w:r>
        <w:rPr>
          <w:rFonts w:hint="eastAsia"/>
        </w:rPr>
        <w:t xml:space="preserve">　【管理業務の内容】</w:t>
      </w:r>
    </w:p>
    <w:p w14:paraId="25E78AA2" w14:textId="77777777" w:rsidR="00F94407" w:rsidRDefault="00F94407" w:rsidP="00F94407">
      <w:pPr>
        <w:ind w:left="199" w:hangingChars="100" w:hanging="199"/>
      </w:pPr>
      <w:r w:rsidRPr="00F94407">
        <w:rPr>
          <w:rFonts w:hint="eastAsia"/>
          <w:b/>
        </w:rPr>
        <w:t>第２条</w:t>
      </w:r>
      <w:r>
        <w:rPr>
          <w:rFonts w:hint="eastAsia"/>
        </w:rPr>
        <w:t xml:space="preserve">　甲が乙に委託する建築設備の総合管理業務の内容は次のとおりとし、その明細は別紙管理業務仕様書による。</w:t>
      </w:r>
    </w:p>
    <w:p w14:paraId="3EBE20E6" w14:textId="77777777" w:rsidR="00F94407" w:rsidRDefault="00F94407" w:rsidP="00F94407">
      <w:pPr>
        <w:ind w:left="198" w:hangingChars="100" w:hanging="198"/>
      </w:pPr>
      <w:r>
        <w:rPr>
          <w:rFonts w:hint="eastAsia"/>
        </w:rPr>
        <w:t xml:space="preserve">　　一　電気、空調、給排水衛生設備等建築設備の運転保守管理</w:t>
      </w:r>
    </w:p>
    <w:p w14:paraId="1F00EC4D" w14:textId="77777777" w:rsidR="00F94407" w:rsidRDefault="006E6825" w:rsidP="00F94407">
      <w:pPr>
        <w:ind w:left="593" w:hangingChars="300" w:hanging="593"/>
      </w:pPr>
      <w:r>
        <w:rPr>
          <w:rFonts w:hint="eastAsia"/>
        </w:rPr>
        <w:t xml:space="preserve">　　二　電気工作物の工事、維持及び運用に関する保安</w:t>
      </w:r>
      <w:r w:rsidR="00F94407">
        <w:rPr>
          <w:rFonts w:hint="eastAsia"/>
        </w:rPr>
        <w:t>監督並びに保安のための監視、点検及び検査</w:t>
      </w:r>
    </w:p>
    <w:p w14:paraId="01760A29" w14:textId="77777777" w:rsidR="00F94407" w:rsidRDefault="00F94407" w:rsidP="00F94407">
      <w:pPr>
        <w:ind w:left="593" w:hangingChars="300" w:hanging="593"/>
      </w:pPr>
      <w:r>
        <w:rPr>
          <w:rFonts w:hint="eastAsia"/>
        </w:rPr>
        <w:t xml:space="preserve">　　三　</w:t>
      </w:r>
    </w:p>
    <w:p w14:paraId="2870859C" w14:textId="77777777" w:rsidR="00F94407" w:rsidRDefault="00F94407" w:rsidP="00F94407">
      <w:pPr>
        <w:ind w:left="593" w:hangingChars="300" w:hanging="593"/>
      </w:pPr>
      <w:r>
        <w:rPr>
          <w:rFonts w:hint="eastAsia"/>
        </w:rPr>
        <w:t xml:space="preserve">　　四</w:t>
      </w:r>
    </w:p>
    <w:p w14:paraId="7FC28CC8" w14:textId="77777777" w:rsidR="00F94407" w:rsidRDefault="00F94407" w:rsidP="00F94407">
      <w:pPr>
        <w:ind w:left="593" w:hangingChars="300" w:hanging="593"/>
      </w:pPr>
      <w:r>
        <w:rPr>
          <w:rFonts w:hint="eastAsia"/>
        </w:rPr>
        <w:t xml:space="preserve">　　五</w:t>
      </w:r>
    </w:p>
    <w:p w14:paraId="659FDB90" w14:textId="77777777" w:rsidR="00F94407" w:rsidRDefault="00F94407" w:rsidP="00F94407">
      <w:pPr>
        <w:ind w:left="593" w:hangingChars="300" w:hanging="593"/>
      </w:pPr>
      <w:r>
        <w:rPr>
          <w:rFonts w:hint="eastAsia"/>
        </w:rPr>
        <w:t xml:space="preserve">　【業務実施条件】</w:t>
      </w:r>
    </w:p>
    <w:p w14:paraId="40B71222" w14:textId="77777777" w:rsidR="00F94407" w:rsidRDefault="00F94407" w:rsidP="00C57325">
      <w:pPr>
        <w:ind w:leftChars="17" w:left="233" w:hangingChars="100" w:hanging="199"/>
      </w:pPr>
      <w:r w:rsidRPr="00C57325">
        <w:rPr>
          <w:rFonts w:hint="eastAsia"/>
          <w:b/>
        </w:rPr>
        <w:t>第３条</w:t>
      </w:r>
      <w:r w:rsidR="006E6825">
        <w:rPr>
          <w:rFonts w:hint="eastAsia"/>
        </w:rPr>
        <w:t xml:space="preserve">　乙は、関係諸法令並びに甲の定めた電気保安規程その他の関係諸規則</w:t>
      </w:r>
      <w:r>
        <w:rPr>
          <w:rFonts w:hint="eastAsia"/>
        </w:rPr>
        <w:t>を遵守し常に</w:t>
      </w:r>
      <w:r w:rsidR="00C57325">
        <w:rPr>
          <w:rFonts w:hint="eastAsia"/>
        </w:rPr>
        <w:t>善良</w:t>
      </w:r>
      <w:r>
        <w:rPr>
          <w:rFonts w:hint="eastAsia"/>
        </w:rPr>
        <w:t>なる管理者の注意を払い、甲の指示に従って懇切かつ誠実に管理業務を実施するものとする</w:t>
      </w:r>
      <w:r w:rsidR="00C57325">
        <w:rPr>
          <w:rFonts w:hint="eastAsia"/>
        </w:rPr>
        <w:t>。</w:t>
      </w:r>
    </w:p>
    <w:p w14:paraId="4A3F6EA1" w14:textId="77777777" w:rsidR="00C57325" w:rsidRDefault="00C57325" w:rsidP="00C57325">
      <w:pPr>
        <w:ind w:leftChars="17" w:left="232" w:hangingChars="100" w:hanging="198"/>
      </w:pPr>
      <w:r>
        <w:rPr>
          <w:rFonts w:hint="eastAsia"/>
        </w:rPr>
        <w:t xml:space="preserve">　【権利業務の譲渡】</w:t>
      </w:r>
    </w:p>
    <w:p w14:paraId="7E83ECE1" w14:textId="77777777" w:rsidR="00C57325" w:rsidRDefault="00C57325" w:rsidP="00C57325">
      <w:pPr>
        <w:numPr>
          <w:ilvl w:val="0"/>
          <w:numId w:val="1"/>
        </w:numPr>
      </w:pPr>
      <w:r>
        <w:rPr>
          <w:rFonts w:hint="eastAsia"/>
        </w:rPr>
        <w:t>本契約により生ずる権利業務は、これを第三者に譲渡し又は承継させてはならない。</w:t>
      </w:r>
    </w:p>
    <w:p w14:paraId="26235E23" w14:textId="77777777" w:rsidR="00C57325" w:rsidRDefault="00C57325" w:rsidP="00C57325">
      <w:pPr>
        <w:ind w:left="34"/>
      </w:pPr>
      <w:r>
        <w:rPr>
          <w:rFonts w:hint="eastAsia"/>
        </w:rPr>
        <w:t xml:space="preserve">　【機密保持】</w:t>
      </w:r>
    </w:p>
    <w:p w14:paraId="35DF3BDB" w14:textId="77777777" w:rsidR="00C57325" w:rsidRDefault="00C57325" w:rsidP="00C57325">
      <w:pPr>
        <w:ind w:leftChars="17" w:left="233" w:hangingChars="100" w:hanging="199"/>
      </w:pPr>
      <w:r w:rsidRPr="00C57325">
        <w:rPr>
          <w:rFonts w:hint="eastAsia"/>
          <w:b/>
        </w:rPr>
        <w:t>第５条</w:t>
      </w:r>
      <w:r>
        <w:rPr>
          <w:rFonts w:hint="eastAsia"/>
        </w:rPr>
        <w:t xml:space="preserve">　乙は甲の委託業務の遂行にあたり、知ることのできた甲の機密事項を第三者に漏らしてはならない。</w:t>
      </w:r>
    </w:p>
    <w:p w14:paraId="500823EA" w14:textId="77777777" w:rsidR="00C57325" w:rsidRDefault="00C57325" w:rsidP="00C57325">
      <w:pPr>
        <w:ind w:left="34"/>
      </w:pPr>
      <w:r>
        <w:rPr>
          <w:rFonts w:hint="eastAsia"/>
        </w:rPr>
        <w:t xml:space="preserve">　【連絡協議】</w:t>
      </w:r>
    </w:p>
    <w:p w14:paraId="63569C4D" w14:textId="77777777" w:rsidR="00C57325" w:rsidRDefault="00C57325" w:rsidP="00C57325">
      <w:pPr>
        <w:ind w:leftChars="17" w:left="233" w:hangingChars="100" w:hanging="199"/>
      </w:pPr>
      <w:r w:rsidRPr="00C57325">
        <w:rPr>
          <w:rFonts w:hint="eastAsia"/>
          <w:b/>
        </w:rPr>
        <w:t>第６条</w:t>
      </w:r>
      <w:r>
        <w:rPr>
          <w:rFonts w:hint="eastAsia"/>
        </w:rPr>
        <w:t xml:space="preserve">　設備の改廃、新設工事の実施及び本契約第２条の委託業務を遂行するにあたっては、常に甲、乙間で緊密な連絡をとり調整、協議の上実施するものとする。</w:t>
      </w:r>
    </w:p>
    <w:p w14:paraId="0CB71D14" w14:textId="77777777" w:rsidR="00C57325" w:rsidRDefault="00C57325" w:rsidP="00C57325">
      <w:pPr>
        <w:ind w:left="34"/>
      </w:pPr>
      <w:r>
        <w:rPr>
          <w:rFonts w:hint="eastAsia"/>
        </w:rPr>
        <w:t xml:space="preserve">　【従業員の指揮監督】</w:t>
      </w:r>
    </w:p>
    <w:p w14:paraId="67E33957" w14:textId="77777777" w:rsidR="00C57325" w:rsidRDefault="00C57325" w:rsidP="00C57325">
      <w:pPr>
        <w:ind w:leftChars="17" w:left="233" w:hangingChars="100" w:hanging="199"/>
      </w:pPr>
      <w:r w:rsidRPr="00C57325">
        <w:rPr>
          <w:rFonts w:hint="eastAsia"/>
          <w:b/>
        </w:rPr>
        <w:t>第７条</w:t>
      </w:r>
      <w:r>
        <w:rPr>
          <w:rFonts w:hint="eastAsia"/>
        </w:rPr>
        <w:t xml:space="preserve">　乙は、本契約にかかる委託業務の円滑なる管理運営のため、現場責任者を配置し、乙の従業員の行為及び作業全般について指揮監督するものとする。</w:t>
      </w:r>
    </w:p>
    <w:p w14:paraId="131BBDD6" w14:textId="77777777" w:rsidR="00C57325" w:rsidRDefault="00C57325" w:rsidP="00C57325">
      <w:pPr>
        <w:ind w:leftChars="17" w:left="232" w:hangingChars="100" w:hanging="198"/>
      </w:pPr>
      <w:r>
        <w:rPr>
          <w:rFonts w:hint="eastAsia"/>
        </w:rPr>
        <w:lastRenderedPageBreak/>
        <w:t xml:space="preserve">　【電気主任技術者の選任等】</w:t>
      </w:r>
    </w:p>
    <w:p w14:paraId="2A4E7E8E" w14:textId="77777777" w:rsidR="00C57325" w:rsidRDefault="00C57325" w:rsidP="009519B3">
      <w:pPr>
        <w:ind w:leftChars="17" w:left="233" w:hangingChars="100" w:hanging="199"/>
      </w:pPr>
      <w:r w:rsidRPr="009519B3">
        <w:rPr>
          <w:rFonts w:hint="eastAsia"/>
          <w:b/>
        </w:rPr>
        <w:t>第８条</w:t>
      </w:r>
      <w:r>
        <w:rPr>
          <w:rFonts w:hint="eastAsia"/>
        </w:rPr>
        <w:t xml:space="preserve">　甲は、乙の職員より第２条二号の管理に必要な電気主任技術者を選任し、所轄官庁に対する届出は甲において行うものとする。</w:t>
      </w:r>
    </w:p>
    <w:p w14:paraId="2059CFD3" w14:textId="77777777" w:rsidR="00C57325" w:rsidRDefault="00C57325" w:rsidP="00C57325">
      <w:pPr>
        <w:ind w:leftChars="17" w:left="823" w:hangingChars="399" w:hanging="789"/>
      </w:pPr>
      <w:r>
        <w:rPr>
          <w:rFonts w:hint="eastAsia"/>
        </w:rPr>
        <w:t xml:space="preserve">　　　２　前項の電気主任技術者は、電気工作物の工事、維持及び運用に関する保安の監督を行うものとする。</w:t>
      </w:r>
    </w:p>
    <w:p w14:paraId="30869B02" w14:textId="77777777" w:rsidR="003A4051" w:rsidRDefault="00C57325" w:rsidP="003A4051">
      <w:pPr>
        <w:ind w:leftChars="17" w:left="823" w:hangingChars="399" w:hanging="789"/>
      </w:pPr>
      <w:r>
        <w:rPr>
          <w:rFonts w:hint="eastAsia"/>
        </w:rPr>
        <w:t xml:space="preserve">　　　３　第１項の電気主任技術者は、△△△△△△事業場に常勤するものとする。</w:t>
      </w:r>
    </w:p>
    <w:p w14:paraId="36F56EE6" w14:textId="77777777" w:rsidR="003A4051" w:rsidRPr="003A4051" w:rsidRDefault="003A4051" w:rsidP="003A4051">
      <w:pPr>
        <w:ind w:leftChars="17" w:left="823" w:hangingChars="399" w:hanging="789"/>
      </w:pPr>
      <w:r>
        <w:rPr>
          <w:rFonts w:hint="eastAsia"/>
        </w:rPr>
        <w:t xml:space="preserve">　　　４　甲は、電気工作物の工事、維持及び運用のため必要な事項を電気主任技術者に連絡する責任者をあらかじめ指名しておくものとする。</w:t>
      </w:r>
    </w:p>
    <w:p w14:paraId="00AC38DD" w14:textId="77777777" w:rsidR="003A4051" w:rsidRPr="003A4051" w:rsidRDefault="003A4051" w:rsidP="003A4051">
      <w:pPr>
        <w:ind w:leftChars="17" w:left="823" w:hangingChars="399" w:hanging="789"/>
      </w:pPr>
      <w:r>
        <w:rPr>
          <w:rFonts w:hint="eastAsia"/>
        </w:rPr>
        <w:t xml:space="preserve">　　　５</w:t>
      </w:r>
      <w:r w:rsidR="00C57325">
        <w:rPr>
          <w:rFonts w:hint="eastAsia"/>
        </w:rPr>
        <w:t xml:space="preserve">　</w:t>
      </w:r>
      <w:r>
        <w:rPr>
          <w:rFonts w:hint="eastAsia"/>
        </w:rPr>
        <w:t>電気主任技術者として選任する者は、自家用</w:t>
      </w:r>
      <w:r w:rsidR="00C57325">
        <w:rPr>
          <w:rFonts w:hint="eastAsia"/>
        </w:rPr>
        <w:t>電気工作物の工事、維持及び運用</w:t>
      </w:r>
      <w:r>
        <w:rPr>
          <w:rFonts w:hint="eastAsia"/>
        </w:rPr>
        <w:t>に関する保安の監督の職務を誠実に行うこと。</w:t>
      </w:r>
    </w:p>
    <w:p w14:paraId="6A0E1873" w14:textId="77777777" w:rsidR="00C57325" w:rsidRDefault="00C57325" w:rsidP="00C57325">
      <w:pPr>
        <w:ind w:leftChars="17" w:left="823" w:hangingChars="399" w:hanging="789"/>
      </w:pPr>
      <w:r>
        <w:rPr>
          <w:rFonts w:hint="eastAsia"/>
        </w:rPr>
        <w:t xml:space="preserve">　【選任技術者の不在時の措置】</w:t>
      </w:r>
    </w:p>
    <w:p w14:paraId="39CCED63" w14:textId="77777777" w:rsidR="00C57325" w:rsidRDefault="00C57325" w:rsidP="009519B3">
      <w:pPr>
        <w:ind w:leftChars="4" w:left="199" w:hangingChars="96" w:hanging="191"/>
      </w:pPr>
      <w:r w:rsidRPr="009519B3">
        <w:rPr>
          <w:rFonts w:hint="eastAsia"/>
          <w:b/>
        </w:rPr>
        <w:t>第９条</w:t>
      </w:r>
      <w:r>
        <w:rPr>
          <w:rFonts w:hint="eastAsia"/>
        </w:rPr>
        <w:t xml:space="preserve">　電気主任技術者又はその他の法令による</w:t>
      </w:r>
      <w:r w:rsidR="00670EAA">
        <w:rPr>
          <w:rFonts w:hint="eastAsia"/>
        </w:rPr>
        <w:t>選任</w:t>
      </w:r>
      <w:r>
        <w:rPr>
          <w:rFonts w:hint="eastAsia"/>
        </w:rPr>
        <w:t>技術者</w:t>
      </w:r>
      <w:r w:rsidR="00670EAA">
        <w:rPr>
          <w:rFonts w:hint="eastAsia"/>
        </w:rPr>
        <w:t>が病気その他やむを得ない事情により不在となる場合にはその業務の代行を行う者を甲、乙協議の上あらかじめ指名しておくものとする。</w:t>
      </w:r>
    </w:p>
    <w:p w14:paraId="05BBCCB4" w14:textId="77777777" w:rsidR="00670EAA" w:rsidRDefault="00670EAA" w:rsidP="00670EAA">
      <w:pPr>
        <w:ind w:leftChars="4" w:left="198" w:hangingChars="96" w:hanging="190"/>
      </w:pPr>
      <w:r>
        <w:rPr>
          <w:rFonts w:hint="eastAsia"/>
        </w:rPr>
        <w:t xml:space="preserve">　【選任技術者の報告</w:t>
      </w:r>
      <w:r w:rsidR="003A4051">
        <w:rPr>
          <w:rFonts w:hint="eastAsia"/>
        </w:rPr>
        <w:t>等</w:t>
      </w:r>
      <w:r>
        <w:rPr>
          <w:rFonts w:hint="eastAsia"/>
        </w:rPr>
        <w:t>】</w:t>
      </w:r>
    </w:p>
    <w:p w14:paraId="10A8D1C9" w14:textId="77777777" w:rsidR="00670EAA" w:rsidRDefault="00670EAA" w:rsidP="003A4051">
      <w:pPr>
        <w:ind w:leftChars="4" w:left="199" w:hangingChars="96" w:hanging="191"/>
      </w:pPr>
      <w:r w:rsidRPr="009519B3">
        <w:rPr>
          <w:rFonts w:hint="eastAsia"/>
          <w:b/>
        </w:rPr>
        <w:t>第</w:t>
      </w:r>
      <w:r w:rsidRPr="009519B3">
        <w:rPr>
          <w:rFonts w:hint="eastAsia"/>
          <w:b/>
        </w:rPr>
        <w:t>10</w:t>
      </w:r>
      <w:r w:rsidRPr="009519B3">
        <w:rPr>
          <w:rFonts w:hint="eastAsia"/>
          <w:b/>
        </w:rPr>
        <w:t>条</w:t>
      </w:r>
      <w:r>
        <w:rPr>
          <w:rFonts w:hint="eastAsia"/>
        </w:rPr>
        <w:t xml:space="preserve">　電気主任技術者又はその他の法令による選任技術者が行う業務上重要な事項については、甲、乙それぞれに連絡、報告及び調整を行うものとする。ただし、緊急の場合においては、電気主任技術者、その他法令による選任技術者は臨機の措置をとり、事後本文の定めの趣旨により報告を行うものとする。</w:t>
      </w:r>
    </w:p>
    <w:p w14:paraId="3784CEEE" w14:textId="77777777" w:rsidR="003A4051" w:rsidRDefault="003A4051" w:rsidP="003A4051">
      <w:pPr>
        <w:ind w:leftChars="254" w:left="692" w:hangingChars="96" w:hanging="190"/>
      </w:pPr>
      <w:r>
        <w:rPr>
          <w:rFonts w:hint="eastAsia"/>
        </w:rPr>
        <w:t>２　甲は、自家用電気工作物の工事、維持及び運用の保安を確保するにあたり、電気主任技術者として選任する者の意見を尊重すること。</w:t>
      </w:r>
    </w:p>
    <w:p w14:paraId="7D03622A" w14:textId="77777777" w:rsidR="003A4051" w:rsidRPr="003A4051" w:rsidRDefault="003A4051" w:rsidP="003A4051">
      <w:pPr>
        <w:ind w:leftChars="254" w:left="692" w:hangingChars="96" w:hanging="190"/>
      </w:pPr>
      <w:r>
        <w:rPr>
          <w:rFonts w:hint="eastAsia"/>
        </w:rPr>
        <w:t>３　自家用電気工作物の工事、維持及び運用に従事する者は、電気主任技術者として選任する者がその保安のためにする指示に従うこと。</w:t>
      </w:r>
    </w:p>
    <w:p w14:paraId="05D9E012" w14:textId="77777777" w:rsidR="00670EAA" w:rsidRDefault="00670EAA" w:rsidP="00670EAA">
      <w:pPr>
        <w:ind w:leftChars="4" w:left="198" w:hangingChars="96" w:hanging="190"/>
      </w:pPr>
      <w:r>
        <w:rPr>
          <w:rFonts w:hint="eastAsia"/>
        </w:rPr>
        <w:t xml:space="preserve">　【使用者の法的義務】</w:t>
      </w:r>
    </w:p>
    <w:p w14:paraId="1275BAEE" w14:textId="77777777" w:rsidR="00670EAA" w:rsidRDefault="00670EAA" w:rsidP="009519B3">
      <w:pPr>
        <w:ind w:leftChars="4" w:left="199" w:hangingChars="96" w:hanging="191"/>
      </w:pPr>
      <w:r w:rsidRPr="009519B3">
        <w:rPr>
          <w:rFonts w:hint="eastAsia"/>
          <w:b/>
        </w:rPr>
        <w:t>第</w:t>
      </w:r>
      <w:r w:rsidRPr="009519B3">
        <w:rPr>
          <w:rFonts w:hint="eastAsia"/>
          <w:b/>
        </w:rPr>
        <w:t>11</w:t>
      </w:r>
      <w:r w:rsidRPr="009519B3">
        <w:rPr>
          <w:rFonts w:hint="eastAsia"/>
          <w:b/>
        </w:rPr>
        <w:t>条</w:t>
      </w:r>
      <w:r>
        <w:rPr>
          <w:rFonts w:hint="eastAsia"/>
        </w:rPr>
        <w:t xml:space="preserve">　乙は甲の現場で業務に従事する乙の従業員に対して、民法、労働基準法、健康保険法、労働者災害補償保険法、その他法律に規定されている事業主又は使用者としてのすべての義務を負わなければならない。</w:t>
      </w:r>
    </w:p>
    <w:p w14:paraId="4990EC44" w14:textId="77777777" w:rsidR="00670EAA" w:rsidRDefault="00670EAA" w:rsidP="00670EAA">
      <w:pPr>
        <w:ind w:leftChars="4" w:left="198" w:hangingChars="96" w:hanging="190"/>
      </w:pPr>
      <w:r>
        <w:rPr>
          <w:rFonts w:hint="eastAsia"/>
        </w:rPr>
        <w:t xml:space="preserve">　【施設使用】</w:t>
      </w:r>
    </w:p>
    <w:p w14:paraId="57C4C232" w14:textId="77777777" w:rsidR="00670EAA" w:rsidRDefault="00670EAA" w:rsidP="009519B3">
      <w:pPr>
        <w:ind w:leftChars="4" w:left="199" w:hangingChars="96" w:hanging="191"/>
      </w:pPr>
      <w:r w:rsidRPr="009519B3">
        <w:rPr>
          <w:rFonts w:hint="eastAsia"/>
          <w:b/>
        </w:rPr>
        <w:t>第</w:t>
      </w:r>
      <w:r w:rsidRPr="009519B3">
        <w:rPr>
          <w:rFonts w:hint="eastAsia"/>
          <w:b/>
        </w:rPr>
        <w:t>12</w:t>
      </w:r>
      <w:r w:rsidRPr="009519B3">
        <w:rPr>
          <w:rFonts w:hint="eastAsia"/>
          <w:b/>
        </w:rPr>
        <w:t>条</w:t>
      </w:r>
      <w:r>
        <w:rPr>
          <w:rFonts w:hint="eastAsia"/>
        </w:rPr>
        <w:t xml:space="preserve">　甲は、乙が委託業務を遂行するために必要な範囲内において建物の一部（従業者控室、工場資材置場）及びその付帯設備（用水、電気、ガス等）を無償で貸与提供するものとする。</w:t>
      </w:r>
    </w:p>
    <w:p w14:paraId="325ADBAC" w14:textId="77777777" w:rsidR="00670EAA" w:rsidRDefault="00670EAA" w:rsidP="00670EAA">
      <w:pPr>
        <w:ind w:leftChars="4" w:left="198" w:hangingChars="96" w:hanging="190"/>
      </w:pPr>
      <w:r>
        <w:rPr>
          <w:rFonts w:hint="eastAsia"/>
        </w:rPr>
        <w:t xml:space="preserve">　【計器、器具、工具、什器、備品の負担】</w:t>
      </w:r>
    </w:p>
    <w:p w14:paraId="62AA115A" w14:textId="77777777" w:rsidR="00670EAA" w:rsidRDefault="00670EAA" w:rsidP="009519B3">
      <w:pPr>
        <w:ind w:leftChars="1" w:left="201" w:hangingChars="100" w:hanging="199"/>
      </w:pPr>
      <w:r w:rsidRPr="009519B3">
        <w:rPr>
          <w:rFonts w:hint="eastAsia"/>
          <w:b/>
        </w:rPr>
        <w:t>第</w:t>
      </w:r>
      <w:r w:rsidRPr="009519B3">
        <w:rPr>
          <w:rFonts w:hint="eastAsia"/>
          <w:b/>
        </w:rPr>
        <w:t>13</w:t>
      </w:r>
      <w:r w:rsidRPr="009519B3">
        <w:rPr>
          <w:rFonts w:hint="eastAsia"/>
          <w:b/>
        </w:rPr>
        <w:t>条</w:t>
      </w:r>
      <w:r>
        <w:rPr>
          <w:rFonts w:hint="eastAsia"/>
        </w:rPr>
        <w:t xml:space="preserve">　乙が甲の委託業務を遂行するにあたり必要とする計器、器具、工具、什器、備品、修繕</w:t>
      </w:r>
      <w:r w:rsidR="009519B3">
        <w:rPr>
          <w:rFonts w:hint="eastAsia"/>
        </w:rPr>
        <w:t>用消耗品等の費用は別に定めるところによる。</w:t>
      </w:r>
    </w:p>
    <w:p w14:paraId="3168888E" w14:textId="77777777" w:rsidR="009519B3" w:rsidRDefault="009519B3" w:rsidP="00670EAA">
      <w:pPr>
        <w:ind w:leftChars="1" w:left="200" w:hangingChars="100" w:hanging="198"/>
      </w:pPr>
      <w:r>
        <w:rPr>
          <w:rFonts w:hint="eastAsia"/>
        </w:rPr>
        <w:t xml:space="preserve">　【従業者の身分の明確化】</w:t>
      </w:r>
    </w:p>
    <w:p w14:paraId="124B87C8" w14:textId="7F26F8AA" w:rsidR="006C494B" w:rsidRDefault="009519B3" w:rsidP="009519B3">
      <w:pPr>
        <w:ind w:leftChars="1" w:left="201" w:hangingChars="100" w:hanging="199"/>
      </w:pPr>
      <w:r w:rsidRPr="009519B3">
        <w:rPr>
          <w:rFonts w:hint="eastAsia"/>
          <w:b/>
        </w:rPr>
        <w:t>第</w:t>
      </w:r>
      <w:r w:rsidRPr="009519B3">
        <w:rPr>
          <w:rFonts w:hint="eastAsia"/>
          <w:b/>
        </w:rPr>
        <w:t>14</w:t>
      </w:r>
      <w:r w:rsidRPr="009519B3">
        <w:rPr>
          <w:rFonts w:hint="eastAsia"/>
          <w:b/>
        </w:rPr>
        <w:t>条</w:t>
      </w:r>
      <w:r>
        <w:rPr>
          <w:rFonts w:hint="eastAsia"/>
        </w:rPr>
        <w:t xml:space="preserve">　乙は甲の現場で業務に従事する従業者の名簿、経歴及び資格を甲に届け出るものとし、当該従業者に名札付制服を着用させるものとする。</w:t>
      </w:r>
    </w:p>
    <w:p w14:paraId="151E8EAB" w14:textId="77777777" w:rsidR="006C494B" w:rsidRDefault="006C494B">
      <w:pPr>
        <w:widowControl/>
        <w:jc w:val="left"/>
      </w:pPr>
      <w:r>
        <w:br w:type="page"/>
      </w:r>
    </w:p>
    <w:p w14:paraId="76A4AF1D" w14:textId="77777777" w:rsidR="009519B3" w:rsidRDefault="009519B3" w:rsidP="00670EAA">
      <w:pPr>
        <w:ind w:leftChars="1" w:left="200" w:hangingChars="100" w:hanging="198"/>
      </w:pPr>
      <w:r>
        <w:rPr>
          <w:rFonts w:hint="eastAsia"/>
        </w:rPr>
        <w:lastRenderedPageBreak/>
        <w:t xml:space="preserve">　【従業者の異動】</w:t>
      </w:r>
    </w:p>
    <w:p w14:paraId="26DED2DD" w14:textId="77777777" w:rsidR="009519B3" w:rsidRDefault="009519B3" w:rsidP="009519B3">
      <w:pPr>
        <w:ind w:leftChars="1" w:left="201" w:hangingChars="100" w:hanging="199"/>
      </w:pPr>
      <w:r w:rsidRPr="009519B3">
        <w:rPr>
          <w:rFonts w:hint="eastAsia"/>
          <w:b/>
        </w:rPr>
        <w:t>第</w:t>
      </w:r>
      <w:r w:rsidRPr="009519B3">
        <w:rPr>
          <w:rFonts w:hint="eastAsia"/>
          <w:b/>
        </w:rPr>
        <w:t>15</w:t>
      </w:r>
      <w:r w:rsidRPr="009519B3">
        <w:rPr>
          <w:rFonts w:hint="eastAsia"/>
          <w:b/>
        </w:rPr>
        <w:t>条</w:t>
      </w:r>
      <w:r>
        <w:rPr>
          <w:rFonts w:hint="eastAsia"/>
        </w:rPr>
        <w:t xml:space="preserve">　甲の現場で業務に従事する乙の従業者に異動がある場合は、甲に対して乙は事前にその旨を通知しなければならない。</w:t>
      </w:r>
    </w:p>
    <w:p w14:paraId="4D4C2E58" w14:textId="77777777" w:rsidR="009519B3" w:rsidRDefault="009519B3" w:rsidP="00670EAA">
      <w:pPr>
        <w:ind w:leftChars="1" w:left="200" w:hangingChars="100" w:hanging="198"/>
      </w:pPr>
      <w:r>
        <w:rPr>
          <w:rFonts w:hint="eastAsia"/>
        </w:rPr>
        <w:t xml:space="preserve">　【乙の従業者に対する異議】</w:t>
      </w:r>
    </w:p>
    <w:p w14:paraId="7E9AB96F" w14:textId="77777777" w:rsidR="009519B3" w:rsidRDefault="009519B3" w:rsidP="009519B3">
      <w:pPr>
        <w:ind w:leftChars="1" w:left="201" w:hangingChars="100" w:hanging="199"/>
      </w:pPr>
      <w:r w:rsidRPr="009519B3">
        <w:rPr>
          <w:rFonts w:hint="eastAsia"/>
          <w:b/>
        </w:rPr>
        <w:t>第</w:t>
      </w:r>
      <w:r w:rsidRPr="009519B3">
        <w:rPr>
          <w:rFonts w:hint="eastAsia"/>
          <w:b/>
        </w:rPr>
        <w:t>16</w:t>
      </w:r>
      <w:r w:rsidRPr="009519B3">
        <w:rPr>
          <w:rFonts w:hint="eastAsia"/>
          <w:b/>
        </w:rPr>
        <w:t>条</w:t>
      </w:r>
      <w:r>
        <w:rPr>
          <w:rFonts w:hint="eastAsia"/>
        </w:rPr>
        <w:t xml:space="preserve">　甲は、委託業務の遂行につき乙の従業者について著しく不適当と認められる者があるときは、乙に対して、その理由を明示し当該従業者の交替を求めることができる。</w:t>
      </w:r>
    </w:p>
    <w:p w14:paraId="10C8E4DE" w14:textId="2AEE0A9E" w:rsidR="009519B3" w:rsidRDefault="009519B3" w:rsidP="00670EAA">
      <w:pPr>
        <w:ind w:leftChars="1" w:left="200" w:hangingChars="100" w:hanging="198"/>
      </w:pPr>
      <w:r>
        <w:rPr>
          <w:rFonts w:hint="eastAsia"/>
        </w:rPr>
        <w:t xml:space="preserve">　【従業者に関する責任】</w:t>
      </w:r>
    </w:p>
    <w:p w14:paraId="0600D0C6" w14:textId="77777777" w:rsidR="009519B3" w:rsidRDefault="009519B3" w:rsidP="00131F76">
      <w:pPr>
        <w:ind w:leftChars="1" w:left="201" w:hangingChars="100" w:hanging="199"/>
      </w:pPr>
      <w:r w:rsidRPr="00131F76">
        <w:rPr>
          <w:rFonts w:hint="eastAsia"/>
          <w:b/>
        </w:rPr>
        <w:t>第</w:t>
      </w:r>
      <w:r w:rsidRPr="00131F76">
        <w:rPr>
          <w:rFonts w:hint="eastAsia"/>
          <w:b/>
        </w:rPr>
        <w:t>17</w:t>
      </w:r>
      <w:r w:rsidRPr="00131F76">
        <w:rPr>
          <w:rFonts w:hint="eastAsia"/>
          <w:b/>
        </w:rPr>
        <w:t>条</w:t>
      </w:r>
      <w:r>
        <w:rPr>
          <w:rFonts w:hint="eastAsia"/>
        </w:rPr>
        <w:t xml:space="preserve">　乙は、その従業者の身元、風紀、衛生、規律の維持に関して、一切の責任を負わなければならない。</w:t>
      </w:r>
    </w:p>
    <w:p w14:paraId="6855F147" w14:textId="77777777" w:rsidR="009519B3" w:rsidRDefault="009519B3" w:rsidP="00670EAA">
      <w:pPr>
        <w:ind w:leftChars="1" w:left="200" w:hangingChars="100" w:hanging="198"/>
      </w:pPr>
      <w:r>
        <w:rPr>
          <w:rFonts w:hint="eastAsia"/>
        </w:rPr>
        <w:t xml:space="preserve">　【管理委託契約料金、支払い条件、料金改訂】</w:t>
      </w:r>
    </w:p>
    <w:p w14:paraId="44161738" w14:textId="77777777" w:rsidR="009519B3" w:rsidRDefault="009519B3" w:rsidP="00131F76">
      <w:pPr>
        <w:ind w:leftChars="1" w:left="201" w:hangingChars="100" w:hanging="199"/>
      </w:pPr>
      <w:r w:rsidRPr="00131F76">
        <w:rPr>
          <w:rFonts w:hint="eastAsia"/>
          <w:b/>
        </w:rPr>
        <w:t>第</w:t>
      </w:r>
      <w:r w:rsidRPr="00131F76">
        <w:rPr>
          <w:rFonts w:hint="eastAsia"/>
          <w:b/>
        </w:rPr>
        <w:t>18</w:t>
      </w:r>
      <w:r w:rsidRPr="00131F76">
        <w:rPr>
          <w:rFonts w:hint="eastAsia"/>
          <w:b/>
        </w:rPr>
        <w:t>条</w:t>
      </w:r>
      <w:r>
        <w:rPr>
          <w:rFonts w:hint="eastAsia"/>
        </w:rPr>
        <w:t xml:space="preserve">　甲が乙に支払う管理委託契約料金</w:t>
      </w:r>
      <w:r w:rsidR="00C54771">
        <w:rPr>
          <w:rFonts w:hint="eastAsia"/>
        </w:rPr>
        <w:t>月額</w:t>
      </w:r>
      <w:r>
        <w:rPr>
          <w:rFonts w:hint="eastAsia"/>
        </w:rPr>
        <w:t>は</w:t>
      </w:r>
      <w:r w:rsidR="00C54771">
        <w:rPr>
          <w:rFonts w:hint="eastAsia"/>
        </w:rPr>
        <w:t>、金　　　　　　円也とする。</w:t>
      </w:r>
    </w:p>
    <w:p w14:paraId="1E85A4CD" w14:textId="77777777" w:rsidR="00C54771" w:rsidRDefault="00C54771" w:rsidP="00C54771">
      <w:pPr>
        <w:ind w:leftChars="1" w:left="398" w:hangingChars="200" w:hanging="396"/>
      </w:pPr>
      <w:r>
        <w:rPr>
          <w:rFonts w:hint="eastAsia"/>
        </w:rPr>
        <w:t xml:space="preserve">　２　乙は毎月　　日をもって当月分契約料金を甲に請求し、甲は毎月　　日に　　　　で乙に支払う。</w:t>
      </w:r>
    </w:p>
    <w:p w14:paraId="080FFDB4" w14:textId="77777777" w:rsidR="00C54771" w:rsidRDefault="00C54771" w:rsidP="00C54771">
      <w:pPr>
        <w:ind w:leftChars="1" w:left="398" w:hangingChars="200" w:hanging="396"/>
      </w:pPr>
      <w:r>
        <w:rPr>
          <w:rFonts w:hint="eastAsia"/>
        </w:rPr>
        <w:t xml:space="preserve">　３　本契約における契約料金が経済事情の変動その他要因により不適当となったとき、乙は委託管理業務の内容に変更があったときは、甲あるいは乙の申し出により、甲乙協議してその契約料金を改訂することができる。</w:t>
      </w:r>
    </w:p>
    <w:p w14:paraId="6884A2D4" w14:textId="77777777" w:rsidR="00C54771" w:rsidRDefault="00C54771" w:rsidP="00C54771">
      <w:pPr>
        <w:ind w:leftChars="1" w:left="398" w:hangingChars="200" w:hanging="396"/>
      </w:pPr>
      <w:r>
        <w:rPr>
          <w:rFonts w:hint="eastAsia"/>
        </w:rPr>
        <w:t xml:space="preserve">　【別途業務の費用】</w:t>
      </w:r>
    </w:p>
    <w:p w14:paraId="436780F2" w14:textId="77777777" w:rsidR="00C54771" w:rsidRDefault="00C54771" w:rsidP="00131F76">
      <w:pPr>
        <w:ind w:left="199" w:hangingChars="100" w:hanging="199"/>
      </w:pPr>
      <w:r w:rsidRPr="00131F76">
        <w:rPr>
          <w:rFonts w:hint="eastAsia"/>
          <w:b/>
        </w:rPr>
        <w:t>第</w:t>
      </w:r>
      <w:r w:rsidRPr="00131F76">
        <w:rPr>
          <w:rFonts w:hint="eastAsia"/>
          <w:b/>
        </w:rPr>
        <w:t>19</w:t>
      </w:r>
      <w:r w:rsidRPr="00131F76">
        <w:rPr>
          <w:rFonts w:hint="eastAsia"/>
          <w:b/>
        </w:rPr>
        <w:t>条</w:t>
      </w:r>
      <w:r>
        <w:rPr>
          <w:rFonts w:hint="eastAsia"/>
        </w:rPr>
        <w:t xml:space="preserve">　甲は、別紙仕様書に記載している本契約における業務以外の別途契約事項又は臨時の業務について、乙に業務依頼した場合は、甲は乙に対して別途にその費用を支払わなくてはならない。</w:t>
      </w:r>
    </w:p>
    <w:p w14:paraId="74CAAD43" w14:textId="77777777" w:rsidR="00C54771" w:rsidRDefault="00C54771" w:rsidP="00C54771">
      <w:pPr>
        <w:ind w:left="198" w:hangingChars="100" w:hanging="198"/>
      </w:pPr>
      <w:r>
        <w:rPr>
          <w:rFonts w:hint="eastAsia"/>
        </w:rPr>
        <w:t xml:space="preserve">　【管理物件の小修理等】</w:t>
      </w:r>
    </w:p>
    <w:p w14:paraId="1E65CC04" w14:textId="77777777" w:rsidR="00C54771" w:rsidRDefault="00C54771" w:rsidP="00131F76">
      <w:pPr>
        <w:ind w:left="199" w:hangingChars="100" w:hanging="199"/>
      </w:pPr>
      <w:r w:rsidRPr="00131F76">
        <w:rPr>
          <w:rFonts w:hint="eastAsia"/>
          <w:b/>
        </w:rPr>
        <w:t>第</w:t>
      </w:r>
      <w:r w:rsidRPr="00131F76">
        <w:rPr>
          <w:rFonts w:hint="eastAsia"/>
          <w:b/>
        </w:rPr>
        <w:t>20</w:t>
      </w:r>
      <w:r w:rsidRPr="00131F76">
        <w:rPr>
          <w:rFonts w:hint="eastAsia"/>
          <w:b/>
        </w:rPr>
        <w:t>条</w:t>
      </w:r>
      <w:r>
        <w:rPr>
          <w:rFonts w:hint="eastAsia"/>
        </w:rPr>
        <w:t xml:space="preserve">　管理物件の日常使用による消耗、破損及び故障の小修理は、適宜乙がこれを行う。ただし、管理物件の保存、基本的修理、施設の取替又は新設については、甲がその処理を決定するものとする。</w:t>
      </w:r>
    </w:p>
    <w:p w14:paraId="425085DA" w14:textId="77777777" w:rsidR="00C54771" w:rsidRDefault="00C54771" w:rsidP="00C54771">
      <w:pPr>
        <w:ind w:left="198" w:hangingChars="100" w:hanging="198"/>
      </w:pPr>
      <w:r>
        <w:rPr>
          <w:rFonts w:hint="eastAsia"/>
        </w:rPr>
        <w:t xml:space="preserve">　【通知義務】</w:t>
      </w:r>
    </w:p>
    <w:p w14:paraId="262BD237" w14:textId="77777777" w:rsidR="00C54771" w:rsidRDefault="00C54771" w:rsidP="00131F76">
      <w:pPr>
        <w:ind w:left="199" w:hangingChars="100" w:hanging="199"/>
      </w:pPr>
      <w:r w:rsidRPr="00131F76">
        <w:rPr>
          <w:rFonts w:hint="eastAsia"/>
          <w:b/>
        </w:rPr>
        <w:t>第</w:t>
      </w:r>
      <w:r w:rsidRPr="00131F76">
        <w:rPr>
          <w:rFonts w:hint="eastAsia"/>
          <w:b/>
        </w:rPr>
        <w:t>21</w:t>
      </w:r>
      <w:r w:rsidRPr="00131F76">
        <w:rPr>
          <w:rFonts w:hint="eastAsia"/>
          <w:b/>
        </w:rPr>
        <w:t>条</w:t>
      </w:r>
      <w:r>
        <w:rPr>
          <w:rFonts w:hint="eastAsia"/>
        </w:rPr>
        <w:t xml:space="preserve">　甲の委託業務の遂行中事故発生のおそれのあるとき、又は事故が発生した場合は遅滞なく甲にその状況を通知し速やかに甲の指示を受け、又は甲乙協議してその処理にあたるものとする。</w:t>
      </w:r>
    </w:p>
    <w:p w14:paraId="7A2C4F89" w14:textId="77777777" w:rsidR="00C54771" w:rsidRDefault="00C54771" w:rsidP="00C54771">
      <w:pPr>
        <w:ind w:left="396" w:hangingChars="200" w:hanging="396"/>
      </w:pPr>
      <w:r>
        <w:rPr>
          <w:rFonts w:hint="eastAsia"/>
        </w:rPr>
        <w:t xml:space="preserve">　２　甲の委託業務遂行中に設備上不備を認められる事項又は故障その他の事故を発見したときは、乙はその事実と処理方法を明らかにして速やかに甲に報告して処理解決にあたるものとする。</w:t>
      </w:r>
    </w:p>
    <w:p w14:paraId="10F42685" w14:textId="77777777" w:rsidR="00C54771" w:rsidRDefault="00C54771" w:rsidP="00C54771">
      <w:pPr>
        <w:ind w:left="396" w:hangingChars="200" w:hanging="396"/>
      </w:pPr>
      <w:r>
        <w:rPr>
          <w:rFonts w:hint="eastAsia"/>
        </w:rPr>
        <w:t xml:space="preserve">　３　甲が設備の全部又は一部の変更、撤去あるいは修理及び設備の機能に影響を及ぼすと思われる工事を必要とするときはあらかじめ乙に通知するものとし、甲乙協力して設備の保全に</w:t>
      </w:r>
      <w:r w:rsidR="007B6BF2">
        <w:rPr>
          <w:rFonts w:hint="eastAsia"/>
        </w:rPr>
        <w:t>あたるものとする。</w:t>
      </w:r>
    </w:p>
    <w:p w14:paraId="01767797" w14:textId="77777777" w:rsidR="00131F76" w:rsidRDefault="00131F76" w:rsidP="00131F76">
      <w:pPr>
        <w:ind w:left="198" w:hangingChars="100" w:hanging="198"/>
      </w:pPr>
      <w:r>
        <w:rPr>
          <w:rFonts w:hint="eastAsia"/>
        </w:rPr>
        <w:t xml:space="preserve">　【損害賠償義務】</w:t>
      </w:r>
    </w:p>
    <w:p w14:paraId="38D682F8" w14:textId="77777777" w:rsidR="007B6BF2" w:rsidRDefault="00131F76" w:rsidP="00131F76">
      <w:pPr>
        <w:ind w:left="199" w:hangingChars="100" w:hanging="199"/>
      </w:pPr>
      <w:r w:rsidRPr="00131F76">
        <w:rPr>
          <w:rFonts w:hint="eastAsia"/>
          <w:b/>
        </w:rPr>
        <w:t>第</w:t>
      </w:r>
      <w:r w:rsidRPr="00131F76">
        <w:rPr>
          <w:rFonts w:hint="eastAsia"/>
          <w:b/>
        </w:rPr>
        <w:t>22</w:t>
      </w:r>
      <w:r w:rsidRPr="00131F76">
        <w:rPr>
          <w:rFonts w:hint="eastAsia"/>
          <w:b/>
        </w:rPr>
        <w:t>条</w:t>
      </w:r>
      <w:r>
        <w:rPr>
          <w:rFonts w:hint="eastAsia"/>
        </w:rPr>
        <w:t xml:space="preserve">　乙が甲の委託業務の遂行につき乙の責に帰すべき事由により、甲又は第三者に損害を与えたときは、直ちにその旨を甲に届け出るとともに損害賠償の責に任ずるものとする。ただ</w:t>
      </w:r>
      <w:r>
        <w:rPr>
          <w:rFonts w:hint="eastAsia"/>
        </w:rPr>
        <w:lastRenderedPageBreak/>
        <w:t>し、甲がやむを得ないと認めたときはこの限りではない。</w:t>
      </w:r>
    </w:p>
    <w:p w14:paraId="186B36E5" w14:textId="77777777" w:rsidR="00131F76" w:rsidRDefault="00131F76" w:rsidP="00131F76">
      <w:pPr>
        <w:ind w:left="198" w:hangingChars="100" w:hanging="198"/>
      </w:pPr>
      <w:r>
        <w:rPr>
          <w:rFonts w:hint="eastAsia"/>
        </w:rPr>
        <w:t xml:space="preserve">　【委託契約期間】</w:t>
      </w:r>
    </w:p>
    <w:p w14:paraId="6425A31D" w14:textId="77777777" w:rsidR="00131F76" w:rsidRDefault="00131F76" w:rsidP="00131F76">
      <w:pPr>
        <w:ind w:left="199" w:hangingChars="100" w:hanging="199"/>
      </w:pPr>
      <w:r w:rsidRPr="00131F76">
        <w:rPr>
          <w:rFonts w:hint="eastAsia"/>
          <w:b/>
        </w:rPr>
        <w:t>第</w:t>
      </w:r>
      <w:r w:rsidRPr="00131F76">
        <w:rPr>
          <w:rFonts w:hint="eastAsia"/>
          <w:b/>
        </w:rPr>
        <w:t>23</w:t>
      </w:r>
      <w:r w:rsidRPr="00131F76">
        <w:rPr>
          <w:rFonts w:hint="eastAsia"/>
          <w:b/>
        </w:rPr>
        <w:t>条</w:t>
      </w:r>
      <w:r w:rsidR="00C66326">
        <w:rPr>
          <w:rFonts w:hint="eastAsia"/>
        </w:rPr>
        <w:t xml:space="preserve">　本契約の契約期間は、　　年　　月　　日より</w:t>
      </w:r>
      <w:r>
        <w:rPr>
          <w:rFonts w:hint="eastAsia"/>
        </w:rPr>
        <w:t xml:space="preserve">　　年　　月　　日までとする。ただし、期間満了　　ヶ月前までに甲乙とも格別の申し出がないときはこの契約はさらに一</w:t>
      </w:r>
      <w:r w:rsidR="006E6825">
        <w:rPr>
          <w:rFonts w:hint="eastAsia"/>
        </w:rPr>
        <w:t>年</w:t>
      </w:r>
      <w:r>
        <w:rPr>
          <w:rFonts w:hint="eastAsia"/>
        </w:rPr>
        <w:t>間同一条件で延長するものとし、その後もこれにならうものとする。</w:t>
      </w:r>
    </w:p>
    <w:p w14:paraId="12EF8B05" w14:textId="091A2A37" w:rsidR="00131F76" w:rsidRDefault="00131F76" w:rsidP="00131F76">
      <w:pPr>
        <w:ind w:left="198" w:hangingChars="100" w:hanging="198"/>
      </w:pPr>
      <w:r>
        <w:rPr>
          <w:rFonts w:hint="eastAsia"/>
        </w:rPr>
        <w:t xml:space="preserve">　【契約期間中の解除】</w:t>
      </w:r>
    </w:p>
    <w:p w14:paraId="0AB4FF7C" w14:textId="77777777" w:rsidR="00131F76" w:rsidRDefault="00131F76" w:rsidP="00131F76">
      <w:pPr>
        <w:ind w:left="199" w:hangingChars="100" w:hanging="199"/>
      </w:pPr>
      <w:r w:rsidRPr="008D57B9">
        <w:rPr>
          <w:rFonts w:hint="eastAsia"/>
          <w:b/>
          <w:bCs/>
        </w:rPr>
        <w:t>第</w:t>
      </w:r>
      <w:r w:rsidRPr="008D57B9">
        <w:rPr>
          <w:rFonts w:hint="eastAsia"/>
          <w:b/>
          <w:bCs/>
        </w:rPr>
        <w:t>24</w:t>
      </w:r>
      <w:r w:rsidRPr="008D57B9">
        <w:rPr>
          <w:rFonts w:hint="eastAsia"/>
          <w:b/>
          <w:bCs/>
        </w:rPr>
        <w:t>条</w:t>
      </w:r>
      <w:r>
        <w:rPr>
          <w:rFonts w:hint="eastAsia"/>
        </w:rPr>
        <w:t xml:space="preserve">　甲又は乙は、前条の期間中であっても相手方への申し出により三ヶ月前の予告をもってこの契約を解除することができる。</w:t>
      </w:r>
    </w:p>
    <w:p w14:paraId="5CB9E228" w14:textId="77777777" w:rsidR="00131F76" w:rsidRDefault="00131F76" w:rsidP="00131F76">
      <w:pPr>
        <w:ind w:left="198" w:hangingChars="100" w:hanging="198"/>
      </w:pPr>
      <w:r>
        <w:rPr>
          <w:rFonts w:hint="eastAsia"/>
        </w:rPr>
        <w:t xml:space="preserve">　　ただし、契約締結の初年度の期間中において契約を解除する場合に限り、甲又は乙に損害が発生したときは、相手方に対して損害賠償の請求をすることができる。</w:t>
      </w:r>
    </w:p>
    <w:p w14:paraId="6225F584" w14:textId="77777777" w:rsidR="00131F76" w:rsidRDefault="00131F76" w:rsidP="00131F76">
      <w:pPr>
        <w:ind w:left="198" w:hangingChars="100" w:hanging="198"/>
      </w:pPr>
      <w:r>
        <w:rPr>
          <w:rFonts w:hint="eastAsia"/>
        </w:rPr>
        <w:t xml:space="preserve">　【予告なき解除】</w:t>
      </w:r>
    </w:p>
    <w:p w14:paraId="6548B2C0" w14:textId="77777777" w:rsidR="00131F76" w:rsidRDefault="00131F76" w:rsidP="00131F76">
      <w:pPr>
        <w:ind w:left="199" w:hangingChars="100" w:hanging="199"/>
      </w:pPr>
      <w:r w:rsidRPr="008D57B9">
        <w:rPr>
          <w:rFonts w:hint="eastAsia"/>
          <w:b/>
          <w:bCs/>
        </w:rPr>
        <w:t>第</w:t>
      </w:r>
      <w:r w:rsidRPr="008D57B9">
        <w:rPr>
          <w:rFonts w:hint="eastAsia"/>
          <w:b/>
          <w:bCs/>
        </w:rPr>
        <w:t>25</w:t>
      </w:r>
      <w:r w:rsidRPr="008D57B9">
        <w:rPr>
          <w:rFonts w:hint="eastAsia"/>
          <w:b/>
          <w:bCs/>
        </w:rPr>
        <w:t>条</w:t>
      </w:r>
      <w:r>
        <w:rPr>
          <w:rFonts w:hint="eastAsia"/>
        </w:rPr>
        <w:t xml:space="preserve">　甲又は乙が本契約に違反したときは、相手方は予告することなく契約を解除することができる。</w:t>
      </w:r>
    </w:p>
    <w:p w14:paraId="30FE5BDF" w14:textId="77777777" w:rsidR="00131F76" w:rsidRDefault="00131F76" w:rsidP="00131F76">
      <w:pPr>
        <w:ind w:left="198" w:hangingChars="100" w:hanging="198"/>
      </w:pPr>
      <w:r>
        <w:rPr>
          <w:rFonts w:hint="eastAsia"/>
        </w:rPr>
        <w:t xml:space="preserve">　【協議事項】</w:t>
      </w:r>
    </w:p>
    <w:p w14:paraId="291757F9" w14:textId="77777777" w:rsidR="00131F76" w:rsidRDefault="006F55C4" w:rsidP="00131F76">
      <w:pPr>
        <w:ind w:left="199" w:hangingChars="100" w:hanging="199"/>
      </w:pPr>
      <w:r w:rsidRPr="008D57B9">
        <w:rPr>
          <w:rFonts w:hint="eastAsia"/>
          <w:b/>
          <w:bCs/>
        </w:rPr>
        <w:t>第</w:t>
      </w:r>
      <w:r w:rsidRPr="008D57B9">
        <w:rPr>
          <w:rFonts w:hint="eastAsia"/>
          <w:b/>
          <w:bCs/>
        </w:rPr>
        <w:t>26</w:t>
      </w:r>
      <w:r w:rsidRPr="008D57B9">
        <w:rPr>
          <w:rFonts w:hint="eastAsia"/>
          <w:b/>
          <w:bCs/>
        </w:rPr>
        <w:t>条</w:t>
      </w:r>
      <w:r>
        <w:rPr>
          <w:rFonts w:hint="eastAsia"/>
        </w:rPr>
        <w:t xml:space="preserve">　本契約に定めた事項及びそれ以外の事項について疑義が生じた場合には、甲乙双方誠意をもって協議の上処理するものとする。</w:t>
      </w:r>
    </w:p>
    <w:p w14:paraId="7F96BCC0" w14:textId="77777777" w:rsidR="006F55C4" w:rsidRDefault="006F55C4" w:rsidP="00131F76">
      <w:pPr>
        <w:ind w:left="198" w:hangingChars="100" w:hanging="198"/>
      </w:pPr>
      <w:r>
        <w:rPr>
          <w:rFonts w:hint="eastAsia"/>
        </w:rPr>
        <w:t xml:space="preserve">　　本契約の証として本契約書２通を作成し、甲乙各１通を保有する。</w:t>
      </w:r>
    </w:p>
    <w:p w14:paraId="54D41506" w14:textId="77777777" w:rsidR="006F55C4" w:rsidRDefault="006F55C4" w:rsidP="00131F76">
      <w:pPr>
        <w:ind w:left="198" w:hangingChars="100" w:hanging="198"/>
      </w:pPr>
    </w:p>
    <w:p w14:paraId="67376A02" w14:textId="77777777" w:rsidR="006F55C4" w:rsidRDefault="006F55C4" w:rsidP="00C66326">
      <w:pPr>
        <w:ind w:leftChars="100" w:left="198" w:firstLineChars="300" w:firstLine="593"/>
      </w:pPr>
      <w:r>
        <w:rPr>
          <w:rFonts w:hint="eastAsia"/>
        </w:rPr>
        <w:t xml:space="preserve">　　年　　月　　日</w:t>
      </w:r>
    </w:p>
    <w:p w14:paraId="53EABEF8" w14:textId="77777777" w:rsidR="006F55C4" w:rsidRDefault="006F55C4" w:rsidP="006F55C4">
      <w:pPr>
        <w:ind w:leftChars="100" w:left="198" w:firstLineChars="100" w:firstLine="198"/>
      </w:pPr>
    </w:p>
    <w:p w14:paraId="6FAD0DAD" w14:textId="4423F270" w:rsidR="006F55C4" w:rsidRDefault="006F55C4" w:rsidP="006F55C4">
      <w:pPr>
        <w:ind w:leftChars="100" w:left="198" w:firstLineChars="100" w:firstLine="198"/>
      </w:pPr>
      <w:r>
        <w:rPr>
          <w:rFonts w:hint="eastAsia"/>
        </w:rPr>
        <w:t xml:space="preserve">　　　　　　　　　　　　　　　　　　　　　　</w:t>
      </w:r>
      <w:r w:rsidR="00795F1B">
        <w:rPr>
          <w:rFonts w:hint="eastAsia"/>
        </w:rPr>
        <w:t>委託</w:t>
      </w:r>
      <w:r>
        <w:rPr>
          <w:rFonts w:hint="eastAsia"/>
        </w:rPr>
        <w:t>者　甲　　　　　　　　　　　印</w:t>
      </w:r>
    </w:p>
    <w:p w14:paraId="5CF2A107" w14:textId="77777777" w:rsidR="006F55C4" w:rsidRDefault="006F55C4" w:rsidP="006F55C4">
      <w:pPr>
        <w:ind w:leftChars="100" w:left="198" w:firstLineChars="100" w:firstLine="198"/>
      </w:pPr>
    </w:p>
    <w:p w14:paraId="63187B0F" w14:textId="5D503F41" w:rsidR="006F55C4" w:rsidRPr="006F55C4" w:rsidRDefault="006F55C4" w:rsidP="006F55C4">
      <w:pPr>
        <w:ind w:leftChars="100" w:left="198" w:firstLineChars="100" w:firstLine="198"/>
      </w:pPr>
      <w:r>
        <w:rPr>
          <w:rFonts w:hint="eastAsia"/>
        </w:rPr>
        <w:t xml:space="preserve">　　　　　　　　　　　　　　　　　　　　　　</w:t>
      </w:r>
      <w:r w:rsidR="00795F1B">
        <w:rPr>
          <w:rFonts w:hint="eastAsia"/>
        </w:rPr>
        <w:t>受託</w:t>
      </w:r>
      <w:r>
        <w:rPr>
          <w:rFonts w:hint="eastAsia"/>
        </w:rPr>
        <w:t>者　乙　　　　　　　　　　　印</w:t>
      </w:r>
    </w:p>
    <w:sectPr w:rsidR="006F55C4" w:rsidRPr="006F55C4" w:rsidSect="009519B3">
      <w:pgSz w:w="11906" w:h="16838"/>
      <w:pgMar w:top="1985" w:right="1701" w:bottom="1701" w:left="1701" w:header="851" w:footer="992" w:gutter="0"/>
      <w:cols w:space="425"/>
      <w:docGrid w:type="linesAndChars" w:linePitch="35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369F" w14:textId="77777777" w:rsidR="0019223B" w:rsidRDefault="0019223B" w:rsidP="00B263A9">
      <w:r>
        <w:separator/>
      </w:r>
    </w:p>
  </w:endnote>
  <w:endnote w:type="continuationSeparator" w:id="0">
    <w:p w14:paraId="79AD8712" w14:textId="77777777" w:rsidR="0019223B" w:rsidRDefault="0019223B" w:rsidP="00B2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41A0" w14:textId="77777777" w:rsidR="0019223B" w:rsidRDefault="0019223B" w:rsidP="00B263A9">
      <w:r>
        <w:separator/>
      </w:r>
    </w:p>
  </w:footnote>
  <w:footnote w:type="continuationSeparator" w:id="0">
    <w:p w14:paraId="226F7617" w14:textId="77777777" w:rsidR="0019223B" w:rsidRDefault="0019223B" w:rsidP="00B26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F5B58"/>
    <w:multiLevelType w:val="hybridMultilevel"/>
    <w:tmpl w:val="A5ECFC1A"/>
    <w:lvl w:ilvl="0" w:tplc="82427B32">
      <w:start w:val="2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F35266"/>
    <w:multiLevelType w:val="hybridMultilevel"/>
    <w:tmpl w:val="DD2A381A"/>
    <w:lvl w:ilvl="0" w:tplc="896C5AC0">
      <w:start w:val="1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300F49"/>
    <w:multiLevelType w:val="hybridMultilevel"/>
    <w:tmpl w:val="482628D4"/>
    <w:lvl w:ilvl="0" w:tplc="19F06E42">
      <w:start w:val="13"/>
      <w:numFmt w:val="decimalFullWidth"/>
      <w:lvlText w:val="第%1条"/>
      <w:lvlJc w:val="left"/>
      <w:pPr>
        <w:tabs>
          <w:tab w:val="num" w:pos="923"/>
        </w:tabs>
        <w:ind w:left="923" w:hanging="915"/>
      </w:pPr>
      <w:rPr>
        <w:rFonts w:hint="default"/>
      </w:rPr>
    </w:lvl>
    <w:lvl w:ilvl="1" w:tplc="04090017" w:tentative="1">
      <w:start w:val="1"/>
      <w:numFmt w:val="aiueoFullWidth"/>
      <w:lvlText w:val="(%2)"/>
      <w:lvlJc w:val="left"/>
      <w:pPr>
        <w:tabs>
          <w:tab w:val="num" w:pos="848"/>
        </w:tabs>
        <w:ind w:left="848" w:hanging="420"/>
      </w:pPr>
    </w:lvl>
    <w:lvl w:ilvl="2" w:tplc="04090011" w:tentative="1">
      <w:start w:val="1"/>
      <w:numFmt w:val="decimalEnclosedCircle"/>
      <w:lvlText w:val="%3"/>
      <w:lvlJc w:val="left"/>
      <w:pPr>
        <w:tabs>
          <w:tab w:val="num" w:pos="1268"/>
        </w:tabs>
        <w:ind w:left="1268" w:hanging="420"/>
      </w:pPr>
    </w:lvl>
    <w:lvl w:ilvl="3" w:tplc="0409000F" w:tentative="1">
      <w:start w:val="1"/>
      <w:numFmt w:val="decimal"/>
      <w:lvlText w:val="%4."/>
      <w:lvlJc w:val="left"/>
      <w:pPr>
        <w:tabs>
          <w:tab w:val="num" w:pos="1688"/>
        </w:tabs>
        <w:ind w:left="1688" w:hanging="420"/>
      </w:p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3" w15:restartNumberingAfterBreak="0">
    <w:nsid w:val="79B56066"/>
    <w:multiLevelType w:val="hybridMultilevel"/>
    <w:tmpl w:val="194A976E"/>
    <w:lvl w:ilvl="0" w:tplc="DC6E0AE0">
      <w:start w:val="4"/>
      <w:numFmt w:val="decimalFullWidth"/>
      <w:lvlText w:val="第%1条"/>
      <w:lvlJc w:val="left"/>
      <w:pPr>
        <w:tabs>
          <w:tab w:val="num" w:pos="829"/>
        </w:tabs>
        <w:ind w:left="829" w:hanging="795"/>
      </w:pPr>
      <w:rPr>
        <w:rFonts w:hint="default"/>
        <w:b/>
      </w:rPr>
    </w:lvl>
    <w:lvl w:ilvl="1" w:tplc="04090017" w:tentative="1">
      <w:start w:val="1"/>
      <w:numFmt w:val="aiueoFullWidth"/>
      <w:lvlText w:val="(%2)"/>
      <w:lvlJc w:val="left"/>
      <w:pPr>
        <w:tabs>
          <w:tab w:val="num" w:pos="874"/>
        </w:tabs>
        <w:ind w:left="874" w:hanging="420"/>
      </w:pPr>
    </w:lvl>
    <w:lvl w:ilvl="2" w:tplc="04090011" w:tentative="1">
      <w:start w:val="1"/>
      <w:numFmt w:val="decimalEnclosedCircle"/>
      <w:lvlText w:val="%3"/>
      <w:lvlJc w:val="lef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7" w:tentative="1">
      <w:start w:val="1"/>
      <w:numFmt w:val="aiueoFullWidth"/>
      <w:lvlText w:val="(%5)"/>
      <w:lvlJc w:val="left"/>
      <w:pPr>
        <w:tabs>
          <w:tab w:val="num" w:pos="2134"/>
        </w:tabs>
        <w:ind w:left="2134" w:hanging="420"/>
      </w:pPr>
    </w:lvl>
    <w:lvl w:ilvl="5" w:tplc="04090011" w:tentative="1">
      <w:start w:val="1"/>
      <w:numFmt w:val="decimalEnclosedCircle"/>
      <w:lvlText w:val="%6"/>
      <w:lvlJc w:val="lef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7" w:tentative="1">
      <w:start w:val="1"/>
      <w:numFmt w:val="aiueoFullWidth"/>
      <w:lvlText w:val="(%8)"/>
      <w:lvlJc w:val="left"/>
      <w:pPr>
        <w:tabs>
          <w:tab w:val="num" w:pos="3394"/>
        </w:tabs>
        <w:ind w:left="3394" w:hanging="420"/>
      </w:pPr>
    </w:lvl>
    <w:lvl w:ilvl="8" w:tplc="04090011" w:tentative="1">
      <w:start w:val="1"/>
      <w:numFmt w:val="decimalEnclosedCircle"/>
      <w:lvlText w:val="%9"/>
      <w:lvlJc w:val="left"/>
      <w:pPr>
        <w:tabs>
          <w:tab w:val="num" w:pos="3814"/>
        </w:tabs>
        <w:ind w:left="3814" w:hanging="420"/>
      </w:pPr>
    </w:lvl>
  </w:abstractNum>
  <w:num w:numId="1" w16cid:durableId="1715689186">
    <w:abstractNumId w:val="3"/>
  </w:num>
  <w:num w:numId="2" w16cid:durableId="1576086467">
    <w:abstractNumId w:val="2"/>
  </w:num>
  <w:num w:numId="3" w16cid:durableId="637538358">
    <w:abstractNumId w:val="1"/>
  </w:num>
  <w:num w:numId="4" w16cid:durableId="32035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07"/>
    <w:rsid w:val="00131F76"/>
    <w:rsid w:val="0019223B"/>
    <w:rsid w:val="00217C14"/>
    <w:rsid w:val="003A4051"/>
    <w:rsid w:val="0058461F"/>
    <w:rsid w:val="00670EAA"/>
    <w:rsid w:val="006C494B"/>
    <w:rsid w:val="006E6825"/>
    <w:rsid w:val="006F55C4"/>
    <w:rsid w:val="00795F1B"/>
    <w:rsid w:val="007B6BF2"/>
    <w:rsid w:val="008D57B9"/>
    <w:rsid w:val="00922D16"/>
    <w:rsid w:val="009519B3"/>
    <w:rsid w:val="009603ED"/>
    <w:rsid w:val="009A07FC"/>
    <w:rsid w:val="00B263A9"/>
    <w:rsid w:val="00C54771"/>
    <w:rsid w:val="00C57325"/>
    <w:rsid w:val="00C66326"/>
    <w:rsid w:val="00F94407"/>
    <w:rsid w:val="00FD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487C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3A9"/>
    <w:pPr>
      <w:tabs>
        <w:tab w:val="center" w:pos="4252"/>
        <w:tab w:val="right" w:pos="8504"/>
      </w:tabs>
      <w:snapToGrid w:val="0"/>
    </w:pPr>
  </w:style>
  <w:style w:type="character" w:customStyle="1" w:styleId="a4">
    <w:name w:val="ヘッダー (文字)"/>
    <w:link w:val="a3"/>
    <w:uiPriority w:val="99"/>
    <w:rsid w:val="00B263A9"/>
    <w:rPr>
      <w:kern w:val="2"/>
      <w:sz w:val="21"/>
      <w:szCs w:val="24"/>
    </w:rPr>
  </w:style>
  <w:style w:type="paragraph" w:styleId="a5">
    <w:name w:val="footer"/>
    <w:basedOn w:val="a"/>
    <w:link w:val="a6"/>
    <w:uiPriority w:val="99"/>
    <w:unhideWhenUsed/>
    <w:rsid w:val="00B263A9"/>
    <w:pPr>
      <w:tabs>
        <w:tab w:val="center" w:pos="4252"/>
        <w:tab w:val="right" w:pos="8504"/>
      </w:tabs>
      <w:snapToGrid w:val="0"/>
    </w:pPr>
  </w:style>
  <w:style w:type="character" w:customStyle="1" w:styleId="a6">
    <w:name w:val="フッター (文字)"/>
    <w:link w:val="a5"/>
    <w:uiPriority w:val="99"/>
    <w:rsid w:val="00B263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F67866ECBEFA4088E042684A8B8F88" ma:contentTypeVersion="14" ma:contentTypeDescription="新しいドキュメントを作成します。" ma:contentTypeScope="" ma:versionID="095b10258c0b8be0c9acc3d86785c893">
  <xsd:schema xmlns:xsd="http://www.w3.org/2001/XMLSchema" xmlns:xs="http://www.w3.org/2001/XMLSchema" xmlns:p="http://schemas.microsoft.com/office/2006/metadata/properties" xmlns:ns2="882785d9-b464-4b8d-bfcf-452bac262bae" xmlns:ns3="c4ccff96-1eb7-424c-b9f1-dd8312e3502b" targetNamespace="http://schemas.microsoft.com/office/2006/metadata/properties" ma:root="true" ma:fieldsID="da5dabc54a8aac7b60eb44d8b884aea0" ns2:_="" ns3:_="">
    <xsd:import namespace="882785d9-b464-4b8d-bfcf-452bac262bae"/>
    <xsd:import namespace="c4ccff96-1eb7-424c-b9f1-dd8312e350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785d9-b464-4b8d-bfcf-452bac262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ccff96-1eb7-424c-b9f1-dd8312e35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029275-1069-4e03-b97d-a1202ef155d9}" ma:internalName="TaxCatchAll" ma:showField="CatchAllData" ma:web="c4ccff96-1eb7-424c-b9f1-dd8312e35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2785d9-b464-4b8d-bfcf-452bac262bae">
      <Terms xmlns="http://schemas.microsoft.com/office/infopath/2007/PartnerControls"/>
    </lcf76f155ced4ddcb4097134ff3c332f>
    <TaxCatchAll xmlns="c4ccff96-1eb7-424c-b9f1-dd8312e3502b" xsi:nil="true"/>
  </documentManagement>
</p:properties>
</file>

<file path=customXml/itemProps1.xml><?xml version="1.0" encoding="utf-8"?>
<ds:datastoreItem xmlns:ds="http://schemas.openxmlformats.org/officeDocument/2006/customXml" ds:itemID="{1E58BC40-C21A-48E7-A8F1-A034F4949807}">
  <ds:schemaRefs>
    <ds:schemaRef ds:uri="http://schemas.microsoft.com/sharepoint/v3/contenttype/forms"/>
  </ds:schemaRefs>
</ds:datastoreItem>
</file>

<file path=customXml/itemProps2.xml><?xml version="1.0" encoding="utf-8"?>
<ds:datastoreItem xmlns:ds="http://schemas.openxmlformats.org/officeDocument/2006/customXml" ds:itemID="{EE91E051-1F26-4511-BBDA-E699D167B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785d9-b464-4b8d-bfcf-452bac262bae"/>
    <ds:schemaRef ds:uri="c4ccff96-1eb7-424c-b9f1-dd8312e35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56A84-3518-4261-9DDF-C90CE2E296FD}">
  <ds:schemaRefs>
    <ds:schemaRef ds:uri="http://schemas.microsoft.com/office/2006/metadata/properties"/>
    <ds:schemaRef ds:uri="http://schemas.microsoft.com/office/infopath/2007/PartnerControls"/>
    <ds:schemaRef ds:uri="882785d9-b464-4b8d-bfcf-452bac262bae"/>
    <ds:schemaRef ds:uri="c4ccff96-1eb7-424c-b9f1-dd8312e350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509</Words>
  <Characters>2905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2025-04-21T08:56:00Z</dcterms:created>
  <dcterms:modified xsi:type="dcterms:W3CDTF">2025-05-13T00:45:00Z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0x010100B3F67866ECBEFA4088E042684A8B8F88</vt:lpwstr>
  </property>
  <property fmtid="{D5CDD505-2E9C-101B-9397-08002B2CF9AE}" pid="3" name="MediaServiceImageTags">
    <vt:lpwstr/>
  </property>
</Properties>
</file>